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8E" w:rsidRPr="00ED744F" w:rsidRDefault="001A588E" w:rsidP="00ED744F">
      <w:pPr>
        <w:widowControl w:val="0"/>
        <w:tabs>
          <w:tab w:val="left" w:pos="4900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                                                                              </w:t>
      </w:r>
      <w:r w:rsidRPr="00ED744F">
        <w:rPr>
          <w:rFonts w:ascii="Times New Roman" w:hAnsi="Times New Roman"/>
          <w:bCs/>
          <w:color w:val="000000"/>
          <w:sz w:val="24"/>
          <w:szCs w:val="24"/>
          <w:lang w:eastAsia="bg-BG"/>
        </w:rPr>
        <w:t>Утвърдил:</w:t>
      </w:r>
    </w:p>
    <w:p w:rsidR="001A588E" w:rsidRPr="00ED744F" w:rsidRDefault="001A588E" w:rsidP="00ED744F">
      <w:pPr>
        <w:widowControl w:val="0"/>
        <w:tabs>
          <w:tab w:val="left" w:pos="4900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                              </w:t>
      </w:r>
      <w:r w:rsidRPr="00ED744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</w:r>
      <w:r w:rsidRPr="00ED744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</w:r>
      <w:r w:rsidRPr="00ED744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Д-р Валерий Желязков</w:t>
      </w:r>
    </w:p>
    <w:p w:rsidR="001A588E" w:rsidRPr="00ED744F" w:rsidRDefault="001A588E" w:rsidP="00ED744F">
      <w:pPr>
        <w:widowControl w:val="0"/>
        <w:tabs>
          <w:tab w:val="left" w:pos="4900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</w:pPr>
      <w:r w:rsidRPr="00ED744F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 xml:space="preserve">                                  </w:t>
      </w:r>
      <w:r w:rsidRPr="00ED744F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ab/>
      </w:r>
      <w:r w:rsidRPr="00ED744F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ab/>
      </w:r>
      <w:r w:rsidRPr="00ED744F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ab/>
        <w:t xml:space="preserve">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 xml:space="preserve">  </w:t>
      </w:r>
      <w:r w:rsidRPr="00ED744F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 xml:space="preserve">Кмет на община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Никопол</w:t>
      </w:r>
    </w:p>
    <w:p w:rsidR="001A588E" w:rsidRPr="00ED744F" w:rsidRDefault="001A588E" w:rsidP="00ED744F">
      <w:pPr>
        <w:widowControl w:val="0"/>
        <w:tabs>
          <w:tab w:val="left" w:pos="4900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</w:r>
    </w:p>
    <w:p w:rsidR="001A588E" w:rsidRPr="00ED744F" w:rsidRDefault="001A588E" w:rsidP="00ED744F">
      <w:pPr>
        <w:widowControl w:val="0"/>
        <w:autoSpaceDE w:val="0"/>
        <w:autoSpaceDN w:val="0"/>
        <w:adjustRightInd w:val="0"/>
        <w:spacing w:before="10" w:after="0" w:line="110" w:lineRule="exact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pict>
          <v:shape id="Freeform 2" o:spid="_x0000_s1026" style="position:absolute;left:0;text-align:left;margin-left:69.4pt;margin-top:33.55pt;width:456.45pt;height:0;z-index:-251658240;visibility:visible;mso-wrap-style:square;mso-wrap-distance-left:9pt;mso-wrap-distance-top:-6e-5mm;mso-wrap-distance-right:9pt;mso-wrap-distance-bottom:-6e-5mm;mso-position-horizontal:absolute;mso-position-horizontal-relative:page;mso-position-vertical:absolute;mso-position-vertical-relative:text;v-text-anchor:top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" o:allowincell="f" path="m,l9130,e" filled="f" strokeweight=".82pt">
            <v:path arrowok="t" o:connecttype="custom" o:connectlocs="0,0;5796915,0" o:connectangles="0,0"/>
            <w10:wrap anchorx="page"/>
          </v:shape>
        </w:pic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 Б Щ И Н А    Н И К О П О Л</w:t>
      </w:r>
    </w:p>
    <w:p w:rsidR="001A588E" w:rsidRPr="00ED744F" w:rsidRDefault="001A588E" w:rsidP="00ED74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bg-BG"/>
        </w:rPr>
      </w:pPr>
      <w:r w:rsidRPr="00ED744F">
        <w:rPr>
          <w:rFonts w:ascii="Times New Roman" w:hAnsi="Times New Roman"/>
          <w:b/>
          <w:color w:val="000000"/>
          <w:sz w:val="32"/>
          <w:szCs w:val="32"/>
          <w:lang w:eastAsia="bg-BG"/>
        </w:rPr>
        <w:t>ДОКУМЕНТАЦИЯ</w:t>
      </w: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bg-BG"/>
        </w:rPr>
      </w:pPr>
      <w:r w:rsidRPr="00ED744F">
        <w:rPr>
          <w:rFonts w:ascii="Times New Roman" w:hAnsi="Times New Roman"/>
          <w:caps/>
          <w:color w:val="000000"/>
          <w:sz w:val="24"/>
          <w:szCs w:val="24"/>
          <w:lang w:eastAsia="bg-BG"/>
        </w:rPr>
        <w:t>ЗА УЧАСТИЕ В</w:t>
      </w: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bg-BG"/>
        </w:rPr>
      </w:pPr>
      <w:r w:rsidRPr="00ED744F">
        <w:rPr>
          <w:rFonts w:ascii="Times New Roman" w:hAnsi="Times New Roman"/>
          <w:caps/>
          <w:sz w:val="24"/>
          <w:szCs w:val="24"/>
          <w:lang w:eastAsia="bg-BG"/>
        </w:rPr>
        <w:t>ПРОЦЕДУРА</w:t>
      </w: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D744F">
        <w:rPr>
          <w:rFonts w:ascii="Times New Roman" w:hAnsi="Times New Roman"/>
          <w:color w:val="000000"/>
          <w:sz w:val="24"/>
          <w:szCs w:val="24"/>
          <w:lang w:eastAsia="bg-BG"/>
        </w:rPr>
        <w:t>с предмет:</w:t>
      </w:r>
    </w:p>
    <w:p w:rsidR="001A588E" w:rsidRPr="009D0CB5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Избор на финансова или кредитна институция или финансов посредник</w:t>
      </w:r>
    </w:p>
    <w:p w:rsidR="001A588E" w:rsidRPr="009D0CB5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</w:p>
    <w:p w:rsidR="001A588E" w:rsidRPr="009D0CB5" w:rsidRDefault="001A588E" w:rsidP="009D0CB5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1A588E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Default="001A588E"/>
    <w:p w:rsidR="001A588E" w:rsidRDefault="001A588E"/>
    <w:p w:rsidR="001A588E" w:rsidRDefault="001A588E"/>
    <w:p w:rsidR="001A588E" w:rsidRDefault="001A588E"/>
    <w:p w:rsidR="001A588E" w:rsidRDefault="001A588E"/>
    <w:p w:rsidR="001A588E" w:rsidRDefault="001A588E"/>
    <w:p w:rsidR="001A588E" w:rsidRDefault="001A588E"/>
    <w:p w:rsidR="001A588E" w:rsidRDefault="001A588E"/>
    <w:p w:rsidR="001A588E" w:rsidRDefault="001A588E"/>
    <w:p w:rsidR="001A588E" w:rsidRDefault="001A588E"/>
    <w:p w:rsidR="001A588E" w:rsidRDefault="001A588E"/>
    <w:p w:rsidR="001A588E" w:rsidRDefault="001A588E"/>
    <w:p w:rsidR="001A588E" w:rsidRDefault="001A588E" w:rsidP="00ED744F">
      <w:pPr>
        <w:jc w:val="center"/>
        <w:rPr>
          <w:sz w:val="28"/>
          <w:szCs w:val="28"/>
        </w:rPr>
      </w:pPr>
      <w:r>
        <w:rPr>
          <w:sz w:val="28"/>
          <w:szCs w:val="28"/>
        </w:rPr>
        <w:t>Н И К О П О Л</w:t>
      </w:r>
    </w:p>
    <w:p w:rsidR="001A588E" w:rsidRPr="00ED744F" w:rsidRDefault="001A588E" w:rsidP="00ED744F">
      <w:pPr>
        <w:jc w:val="center"/>
        <w:rPr>
          <w:sz w:val="28"/>
          <w:szCs w:val="28"/>
        </w:rPr>
      </w:pPr>
      <w:r w:rsidRPr="00ED744F">
        <w:rPr>
          <w:sz w:val="28"/>
          <w:szCs w:val="28"/>
        </w:rPr>
        <w:t>Август 2018</w:t>
      </w:r>
    </w:p>
    <w:p w:rsidR="001A588E" w:rsidRDefault="001A588E" w:rsidP="00ED744F">
      <w:pPr>
        <w:jc w:val="center"/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color w:val="000000"/>
          <w:sz w:val="24"/>
          <w:szCs w:val="24"/>
          <w:lang w:eastAsia="bg-BG"/>
        </w:rPr>
        <w:t>СЪДЪРЖАНИЕ</w:t>
      </w: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tbl>
      <w:tblPr>
        <w:tblW w:w="0" w:type="auto"/>
        <w:tblLook w:val="01E0"/>
      </w:tblPr>
      <w:tblGrid>
        <w:gridCol w:w="2355"/>
        <w:gridCol w:w="6468"/>
        <w:gridCol w:w="249"/>
      </w:tblGrid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РЕШЕНИЕ НА ОБЩИНСКИ СЪВЕТ-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РАЗДЕЛ І</w:t>
            </w: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 w:eastAsia="bg-BG"/>
              </w:rPr>
              <w:t xml:space="preserve"> - </w:t>
            </w: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Пълно описание на предмета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1.</w:t>
            </w: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Предмет </w:t>
            </w: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sz w:val="24"/>
                <w:szCs w:val="24"/>
                <w:lang w:eastAsia="bg-BG"/>
              </w:rPr>
              <w:t>2. Вид на процедурата</w:t>
            </w:r>
          </w:p>
          <w:p w:rsidR="001A588E" w:rsidRPr="009D0CB5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ED744F">
              <w:rPr>
                <w:rFonts w:ascii="Times New Roman" w:hAnsi="Times New Roman"/>
                <w:sz w:val="24"/>
                <w:szCs w:val="24"/>
                <w:lang w:eastAsia="bg-BG"/>
              </w:rPr>
              <w:t>3.Срок на подаване на офертата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sz w:val="24"/>
                <w:szCs w:val="24"/>
                <w:lang w:eastAsia="bg-BG"/>
              </w:rPr>
              <w:t>4. Място на изпълнение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sz w:val="24"/>
                <w:szCs w:val="24"/>
                <w:lang w:eastAsia="bg-BG"/>
              </w:rPr>
              <w:t>6. Срок на договора за кредит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7. </w:t>
            </w: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Начин и срокове на плащане</w:t>
            </w: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. </w:t>
            </w: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Начин на финансиране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249" w:type="dxa"/>
          </w:tcPr>
          <w:p w:rsidR="001A588E" w:rsidRPr="00ED744F" w:rsidRDefault="001A588E" w:rsidP="00ED744F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РАЗДЕЛ ІІ</w:t>
            </w: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– Техническа спецификация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</w:pPr>
          </w:p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РАЗДЕЛ ІІІ</w:t>
            </w: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 w:eastAsia="bg-BG"/>
              </w:rPr>
              <w:t xml:space="preserve"> – </w:t>
            </w: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Условия за участие в процедурата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1. Участник в процедурата и основания за отстраняване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2. Уведомяване при промяна на декларирани обстоятелства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</w:pPr>
          </w:p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bg-BG"/>
              </w:rPr>
              <w:t>РАЗДЕЛ ІV</w:t>
            </w:r>
            <w:r w:rsidRPr="00ED744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 w:eastAsia="bg-BG"/>
              </w:rPr>
              <w:t xml:space="preserve"> – </w:t>
            </w:r>
            <w:r w:rsidRPr="00ED74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УКАЗАНИЯ ЗА ПОДГОТОВКА НА ОФЕРТАТА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1.Общи изисквания към офертите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2. Съдържание на офертата и изисквания към документите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3. </w:t>
            </w: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Срок на валидност на офертата</w:t>
            </w:r>
          </w:p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4. Разяснения по документацията за участие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5. Комуникация между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</w:t>
            </w: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Никопол</w:t>
            </w: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и участниците 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6. Адрес за подаване на офертите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7. Комплектоване и подаване на офертите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РАЗДЕЛ V – МЕТОДИКА ЗА ОПРЕДЕЛЯНЕ НА КОМПЛЕКСНАТА ОЦЕНКА 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РАЗДЕЛ VІ – УСЛОВИЯ И РЕД ЗА ПРОВЕЖДАНЕ НА ПРОЦЕДУРАТА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1. Провеждане на процедурата 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2. Комисия за отваряне, разглеждане и класиране на офертите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eastAsia="bg-BG"/>
              </w:rPr>
              <w:t xml:space="preserve">3. </w:t>
            </w:r>
            <w:r w:rsidRPr="00ED744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Класиране и определяне на Изпълнител. 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8823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</w:pPr>
          </w:p>
          <w:p w:rsidR="001A588E" w:rsidRPr="00AF24D5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 w:eastAsia="bg-BG"/>
              </w:rPr>
            </w:pPr>
            <w:r w:rsidRPr="00ED744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  <w:t>Раздел VІІ - сключване на договор</w:t>
            </w:r>
          </w:p>
        </w:tc>
        <w:tc>
          <w:tcPr>
            <w:tcW w:w="249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588E" w:rsidRPr="0025046D" w:rsidTr="00ED744F">
        <w:tc>
          <w:tcPr>
            <w:tcW w:w="9072" w:type="dxa"/>
            <w:gridSpan w:val="3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  <w:t>Раздел VІІ</w:t>
            </w:r>
            <w:r w:rsidRPr="00ED744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en-US" w:eastAsia="bg-BG"/>
              </w:rPr>
              <w:t>I</w:t>
            </w:r>
            <w:r w:rsidRPr="00ED744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  <w:t xml:space="preserve"> – прекратяване на процедурата</w:t>
            </w:r>
          </w:p>
          <w:p w:rsidR="001A588E" w:rsidRPr="009D0CB5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 w:eastAsia="bg-BG"/>
              </w:rPr>
            </w:pPr>
          </w:p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  <w:t>Образци на документи</w:t>
            </w:r>
          </w:p>
        </w:tc>
      </w:tr>
      <w:tr w:rsidR="001A588E" w:rsidRPr="0025046D" w:rsidTr="00ED744F">
        <w:tc>
          <w:tcPr>
            <w:tcW w:w="2355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Образец №1</w:t>
            </w:r>
          </w:p>
        </w:tc>
        <w:tc>
          <w:tcPr>
            <w:tcW w:w="6717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Представяне на участника</w:t>
            </w: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588E" w:rsidRPr="0025046D" w:rsidTr="00ED744F">
        <w:tc>
          <w:tcPr>
            <w:tcW w:w="2355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Образец №2</w:t>
            </w:r>
          </w:p>
        </w:tc>
        <w:tc>
          <w:tcPr>
            <w:tcW w:w="6717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 xml:space="preserve">Списък на документите </w:t>
            </w: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и информацията</w:t>
            </w: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, съдържащи се в офертата</w:t>
            </w:r>
          </w:p>
        </w:tc>
      </w:tr>
      <w:tr w:rsidR="001A588E" w:rsidRPr="0025046D" w:rsidTr="00ED744F">
        <w:tc>
          <w:tcPr>
            <w:tcW w:w="2355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Образец №3</w:t>
            </w:r>
          </w:p>
        </w:tc>
        <w:tc>
          <w:tcPr>
            <w:tcW w:w="6717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ED74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Оферта</w:t>
            </w:r>
          </w:p>
        </w:tc>
      </w:tr>
      <w:tr w:rsidR="001A588E" w:rsidRPr="0025046D" w:rsidTr="00ED744F">
        <w:tc>
          <w:tcPr>
            <w:tcW w:w="2355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Образец №4</w:t>
            </w:r>
          </w:p>
        </w:tc>
        <w:tc>
          <w:tcPr>
            <w:tcW w:w="6717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</w:pPr>
            <w:r w:rsidRPr="00ED744F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Декларация</w:t>
            </w:r>
            <w:r w:rsidRPr="00ED744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588E" w:rsidRPr="0025046D" w:rsidTr="00ED744F">
        <w:trPr>
          <w:trHeight w:val="432"/>
        </w:trPr>
        <w:tc>
          <w:tcPr>
            <w:tcW w:w="2355" w:type="dxa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Образец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17" w:type="dxa"/>
            <w:gridSpan w:val="2"/>
          </w:tcPr>
          <w:p w:rsidR="001A588E" w:rsidRPr="00ED744F" w:rsidRDefault="001A588E" w:rsidP="00ED744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D744F">
              <w:rPr>
                <w:rFonts w:ascii="Times New Roman" w:hAnsi="Times New Roman"/>
                <w:sz w:val="24"/>
                <w:szCs w:val="24"/>
                <w:lang w:eastAsia="bg-BG"/>
              </w:rPr>
              <w:t>Декларация</w:t>
            </w:r>
            <w:r w:rsidRPr="009D0CB5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ED744F">
              <w:rPr>
                <w:rFonts w:ascii="Times New Roman" w:hAnsi="Times New Roman"/>
                <w:sz w:val="24"/>
                <w:szCs w:val="24"/>
                <w:lang w:eastAsia="bg-BG"/>
              </w:rPr>
              <w:t>за липса на па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рични задължения към Община Никопол</w:t>
            </w:r>
          </w:p>
        </w:tc>
      </w:tr>
    </w:tbl>
    <w:p w:rsidR="001A588E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РАЗДЕЛ І</w:t>
      </w:r>
      <w:r w:rsidRPr="00ED744F">
        <w:rPr>
          <w:rFonts w:ascii="Times New Roman" w:hAnsi="Times New Roman"/>
          <w:b/>
          <w:caps/>
          <w:color w:val="000000"/>
          <w:sz w:val="24"/>
          <w:szCs w:val="24"/>
          <w:lang w:val="ru-RU" w:eastAsia="bg-BG"/>
        </w:rPr>
        <w:t xml:space="preserve"> - </w:t>
      </w:r>
      <w:r w:rsidRPr="00ED744F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Пълно описание на предмета</w:t>
      </w:r>
    </w:p>
    <w:p w:rsidR="001A588E" w:rsidRPr="00ED744F" w:rsidRDefault="001A588E" w:rsidP="00ED744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1.</w:t>
      </w:r>
      <w:r w:rsidRPr="00ED744F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Предмет на процедурата</w:t>
      </w:r>
    </w:p>
    <w:p w:rsidR="001A588E" w:rsidRDefault="001A588E" w:rsidP="007D105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744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Предмет на процедурата е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  <w:r w:rsidRPr="00ED744F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ED744F">
        <w:rPr>
          <w:rFonts w:ascii="Times New Roman" w:hAnsi="Times New Roman"/>
          <w:sz w:val="24"/>
          <w:szCs w:val="24"/>
          <w:lang w:eastAsia="bg-BG"/>
        </w:rPr>
        <w:t xml:space="preserve">като предметът обхваща </w:t>
      </w:r>
      <w:r w:rsidRPr="00ED744F">
        <w:rPr>
          <w:rFonts w:ascii="Times New Roman" w:hAnsi="Times New Roman"/>
          <w:sz w:val="24"/>
          <w:szCs w:val="24"/>
          <w:lang w:val="ru-RU" w:eastAsia="bg-BG"/>
        </w:rPr>
        <w:t xml:space="preserve">отпускане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на дългосрочен кредит в размер </w:t>
      </w:r>
      <w:r w:rsidRPr="007D1055">
        <w:rPr>
          <w:rFonts w:ascii="Times New Roman" w:hAnsi="Times New Roman"/>
          <w:b/>
          <w:sz w:val="24"/>
          <w:szCs w:val="24"/>
          <w:lang w:val="ru-RU" w:eastAsia="bg-BG"/>
        </w:rPr>
        <w:t>до</w:t>
      </w:r>
      <w:r w:rsidRPr="00ED744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bg-BG"/>
        </w:rPr>
        <w:t>700 000,00</w:t>
      </w:r>
      <w:r w:rsidRPr="00ED744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лева, като 200 000,00 лв. от новия дълг ще послужат за рефинансиране на съществуващ дълг от 200 000,00 лв. към кредитор «ИНВЕСТБАНК» АД </w:t>
      </w:r>
      <w:r w:rsidRPr="007D1055">
        <w:rPr>
          <w:rFonts w:ascii="Times New Roman" w:hAnsi="Times New Roman"/>
          <w:sz w:val="24"/>
          <w:szCs w:val="24"/>
          <w:lang w:val="ru-RU"/>
        </w:rPr>
        <w:t xml:space="preserve">по договор за кредитна линия №380-102 от 14.08.2017 г. (рег.№203/14.08.2017 г.  в регистъра на общината)  </w:t>
      </w:r>
    </w:p>
    <w:p w:rsidR="001A588E" w:rsidRPr="000B0680" w:rsidRDefault="001A588E" w:rsidP="007D105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775B0">
        <w:rPr>
          <w:rFonts w:ascii="Times New Roman" w:hAnsi="Times New Roman"/>
          <w:sz w:val="24"/>
          <w:szCs w:val="24"/>
          <w:lang w:val="ru-RU"/>
        </w:rPr>
        <w:t xml:space="preserve">За целите на настоящата процедура, </w:t>
      </w:r>
      <w:r w:rsidRPr="00A775B0">
        <w:rPr>
          <w:rFonts w:ascii="Times New Roman" w:hAnsi="Times New Roman"/>
          <w:sz w:val="24"/>
          <w:szCs w:val="24"/>
          <w:lang w:eastAsia="bg-BG"/>
        </w:rPr>
        <w:t>„финансова” или „кредитна институция” или „финансов посредник” по-долу за краткост може да се срещне с наименованието „участник” или „кандидат”.</w:t>
      </w:r>
    </w:p>
    <w:p w:rsidR="001A588E" w:rsidRPr="00ED744F" w:rsidRDefault="001A588E" w:rsidP="00ED744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sz w:val="24"/>
          <w:szCs w:val="24"/>
          <w:lang w:eastAsia="bg-BG"/>
        </w:rPr>
        <w:t>2. Вид на процедурата</w:t>
      </w:r>
    </w:p>
    <w:p w:rsidR="001A588E" w:rsidRPr="00ED744F" w:rsidRDefault="001A588E" w:rsidP="00ED744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744F">
        <w:rPr>
          <w:rFonts w:ascii="Times New Roman" w:hAnsi="Times New Roman"/>
          <w:sz w:val="24"/>
          <w:szCs w:val="24"/>
          <w:lang w:eastAsia="bg-BG"/>
        </w:rPr>
        <w:t>Процедура  за избор на финансова или кредитна институция, или финансов посредник,  приета с Решение на общински съвет-гр.</w:t>
      </w:r>
      <w:r>
        <w:rPr>
          <w:rFonts w:ascii="Times New Roman" w:hAnsi="Times New Roman"/>
          <w:sz w:val="24"/>
          <w:szCs w:val="24"/>
          <w:lang w:eastAsia="bg-BG"/>
        </w:rPr>
        <w:t>Никопол</w:t>
      </w:r>
      <w:r w:rsidRPr="00ED744F">
        <w:rPr>
          <w:rFonts w:ascii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hAnsi="Times New Roman"/>
          <w:sz w:val="24"/>
          <w:szCs w:val="24"/>
          <w:lang w:eastAsia="bg-BG"/>
        </w:rPr>
        <w:t>363/30.07.2018г.</w:t>
      </w:r>
      <w:r w:rsidRPr="00ED744F">
        <w:rPr>
          <w:rFonts w:ascii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D744F">
        <w:rPr>
          <w:rFonts w:ascii="Times New Roman" w:hAnsi="Times New Roman"/>
          <w:sz w:val="24"/>
          <w:szCs w:val="24"/>
          <w:lang w:eastAsia="bg-BG"/>
        </w:rPr>
        <w:t>прието  с Протокол №</w:t>
      </w:r>
      <w:r>
        <w:rPr>
          <w:rFonts w:ascii="Times New Roman" w:hAnsi="Times New Roman"/>
          <w:sz w:val="24"/>
          <w:szCs w:val="24"/>
          <w:lang w:eastAsia="bg-BG"/>
        </w:rPr>
        <w:t xml:space="preserve"> 48/30.07.2018г.</w:t>
      </w:r>
      <w:r w:rsidRPr="00ED744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A588E" w:rsidRDefault="001A588E" w:rsidP="00ED744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sz w:val="24"/>
          <w:szCs w:val="24"/>
          <w:highlight w:val="yellow"/>
          <w:lang w:eastAsia="bg-BG"/>
        </w:rPr>
        <w:t xml:space="preserve">3.Срок за подаване на офертите до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17:00</w:t>
      </w:r>
      <w:r w:rsidRPr="00ED744F">
        <w:rPr>
          <w:rFonts w:ascii="Times New Roman" w:hAnsi="Times New Roman"/>
          <w:b/>
          <w:sz w:val="24"/>
          <w:szCs w:val="24"/>
          <w:highlight w:val="yellow"/>
          <w:lang w:eastAsia="bg-BG"/>
        </w:rPr>
        <w:t xml:space="preserve"> часа на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 xml:space="preserve">21.08.2018 </w:t>
      </w:r>
      <w:r w:rsidRPr="00ED744F">
        <w:rPr>
          <w:rFonts w:ascii="Times New Roman" w:hAnsi="Times New Roman"/>
          <w:b/>
          <w:sz w:val="24"/>
          <w:szCs w:val="24"/>
          <w:highlight w:val="yellow"/>
          <w:lang w:eastAsia="bg-BG"/>
        </w:rPr>
        <w:t>г.</w:t>
      </w:r>
      <w:r w:rsidRPr="00ED744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A588E" w:rsidRPr="00ED744F" w:rsidRDefault="001A588E" w:rsidP="00ED744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sz w:val="24"/>
          <w:szCs w:val="24"/>
          <w:lang w:val="ru-RU" w:eastAsia="bg-BG"/>
        </w:rPr>
        <w:t>4.</w:t>
      </w:r>
      <w:r w:rsidRPr="00ED744F">
        <w:rPr>
          <w:rFonts w:ascii="Times New Roman" w:hAnsi="Times New Roman"/>
          <w:b/>
          <w:sz w:val="24"/>
          <w:szCs w:val="24"/>
          <w:lang w:eastAsia="bg-BG"/>
        </w:rPr>
        <w:t xml:space="preserve"> Място на изпълнение на поръчката</w:t>
      </w:r>
    </w:p>
    <w:p w:rsidR="001A588E" w:rsidRPr="00ED744F" w:rsidRDefault="001A588E" w:rsidP="00ED744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Град Никопол, община Никопол</w:t>
      </w:r>
    </w:p>
    <w:p w:rsidR="001A588E" w:rsidRPr="00ED744F" w:rsidRDefault="001A588E" w:rsidP="00ED744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sz w:val="24"/>
          <w:szCs w:val="24"/>
          <w:lang w:val="ru-RU" w:eastAsia="bg-BG"/>
        </w:rPr>
        <w:t>5.</w:t>
      </w:r>
      <w:r w:rsidRPr="00ED744F">
        <w:rPr>
          <w:rFonts w:ascii="Times New Roman" w:hAnsi="Times New Roman"/>
          <w:b/>
          <w:sz w:val="24"/>
          <w:szCs w:val="24"/>
          <w:lang w:eastAsia="bg-BG"/>
        </w:rPr>
        <w:t xml:space="preserve"> Срок на договора за кредит –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2105D">
        <w:rPr>
          <w:rFonts w:ascii="Times New Roman" w:hAnsi="Times New Roman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120 </w:t>
      </w:r>
      <w:r w:rsidRPr="00ED744F">
        <w:rPr>
          <w:rFonts w:ascii="Times New Roman" w:hAnsi="Times New Roman"/>
          <w:sz w:val="24"/>
          <w:szCs w:val="24"/>
          <w:lang w:eastAsia="bg-BG"/>
        </w:rPr>
        <w:t>месеца /</w:t>
      </w:r>
      <w:r>
        <w:rPr>
          <w:rFonts w:ascii="Times New Roman" w:hAnsi="Times New Roman"/>
          <w:sz w:val="24"/>
          <w:szCs w:val="24"/>
          <w:lang w:eastAsia="bg-BG"/>
        </w:rPr>
        <w:t xml:space="preserve"> до 10</w:t>
      </w:r>
      <w:r w:rsidRPr="00ED744F">
        <w:rPr>
          <w:rFonts w:ascii="Times New Roman" w:hAnsi="Times New Roman"/>
          <w:sz w:val="24"/>
          <w:szCs w:val="24"/>
          <w:lang w:eastAsia="bg-BG"/>
        </w:rPr>
        <w:t xml:space="preserve"> години/.</w:t>
      </w:r>
    </w:p>
    <w:p w:rsidR="001A588E" w:rsidRPr="00ED744F" w:rsidRDefault="001A588E" w:rsidP="00ED744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sz w:val="24"/>
          <w:szCs w:val="24"/>
          <w:lang w:val="ru-RU" w:eastAsia="bg-BG"/>
        </w:rPr>
        <w:t>6.</w:t>
      </w:r>
      <w:r w:rsidRPr="00ED744F">
        <w:rPr>
          <w:rFonts w:ascii="Times New Roman" w:hAnsi="Times New Roman"/>
          <w:b/>
          <w:sz w:val="24"/>
          <w:szCs w:val="24"/>
          <w:lang w:eastAsia="bg-BG"/>
        </w:rPr>
        <w:t xml:space="preserve"> Начин и срокове на плащане. Начин на финансиране.</w:t>
      </w:r>
    </w:p>
    <w:p w:rsidR="001A588E" w:rsidRPr="007B7439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B7439">
        <w:rPr>
          <w:rFonts w:ascii="Times New Roman" w:hAnsi="Times New Roman"/>
          <w:sz w:val="24"/>
          <w:szCs w:val="24"/>
          <w:lang w:eastAsia="bg-BG"/>
        </w:rPr>
        <w:t xml:space="preserve">Всички плащания по главницата на кредита и плащанията, свързани с дължимите лихви ще се извършват по банков път. </w:t>
      </w:r>
    </w:p>
    <w:p w:rsidR="001A588E" w:rsidRPr="007B7439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B7439">
        <w:rPr>
          <w:rFonts w:ascii="Times New Roman" w:hAnsi="Times New Roman"/>
          <w:sz w:val="24"/>
          <w:szCs w:val="24"/>
          <w:lang w:eastAsia="bg-BG"/>
        </w:rPr>
        <w:t xml:space="preserve">Погасяване на главницата - на равни месечни вноски, на датите на лихвените плащания, с възможност за предсрочно погасяване пълно или частично погасяване без такси за предсрочно погасяване. </w:t>
      </w:r>
    </w:p>
    <w:p w:rsidR="001A588E" w:rsidRPr="007B7439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B7439">
        <w:rPr>
          <w:rFonts w:ascii="Times New Roman" w:hAnsi="Times New Roman"/>
          <w:sz w:val="24"/>
          <w:szCs w:val="24"/>
          <w:lang w:eastAsia="bg-BG"/>
        </w:rPr>
        <w:t>Плащане на лихвата - ежемесечно.</w:t>
      </w:r>
    </w:p>
    <w:p w:rsidR="001A588E" w:rsidRPr="007B7439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B7439">
        <w:rPr>
          <w:rFonts w:ascii="Times New Roman" w:hAnsi="Times New Roman"/>
          <w:sz w:val="24"/>
          <w:szCs w:val="24"/>
          <w:lang w:eastAsia="bg-BG"/>
        </w:rPr>
        <w:t>Участниците да не изискват допълнителни условия по изпълнение на договора, свързани със застраховка на кредита, представяне на запис на заповед, такса ангажимент и/или преминаване на общината на обслужван</w:t>
      </w:r>
      <w:r>
        <w:rPr>
          <w:rFonts w:ascii="Times New Roman" w:hAnsi="Times New Roman"/>
          <w:sz w:val="24"/>
          <w:szCs w:val="24"/>
          <w:lang w:eastAsia="bg-BG"/>
        </w:rPr>
        <w:t>е в представляваната от тях институция</w:t>
      </w:r>
      <w:r w:rsidRPr="007B7439">
        <w:rPr>
          <w:rFonts w:ascii="Times New Roman" w:hAnsi="Times New Roman"/>
          <w:sz w:val="24"/>
          <w:szCs w:val="24"/>
          <w:lang w:eastAsia="bg-BG"/>
        </w:rPr>
        <w:t>.</w:t>
      </w:r>
    </w:p>
    <w:p w:rsidR="001A588E" w:rsidRPr="007B7439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B7439">
        <w:rPr>
          <w:rFonts w:ascii="Times New Roman" w:hAnsi="Times New Roman"/>
          <w:sz w:val="24"/>
          <w:szCs w:val="24"/>
          <w:lang w:eastAsia="bg-BG"/>
        </w:rPr>
        <w:t>Разплащането се извършва по реда, посочен в</w:t>
      </w:r>
      <w:r w:rsidRPr="007B743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B7439">
        <w:rPr>
          <w:rFonts w:ascii="Times New Roman" w:hAnsi="Times New Roman"/>
          <w:sz w:val="24"/>
          <w:szCs w:val="24"/>
          <w:lang w:eastAsia="bg-BG"/>
        </w:rPr>
        <w:t xml:space="preserve">договора и офертата на </w:t>
      </w:r>
      <w:r>
        <w:rPr>
          <w:rFonts w:ascii="Times New Roman" w:hAnsi="Times New Roman"/>
          <w:sz w:val="24"/>
          <w:szCs w:val="24"/>
          <w:lang w:eastAsia="bg-BG"/>
        </w:rPr>
        <w:t>кандидата</w:t>
      </w:r>
      <w:r w:rsidRPr="007B7439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1A588E" w:rsidRPr="007B7439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B7439">
        <w:rPr>
          <w:rFonts w:ascii="Times New Roman" w:hAnsi="Times New Roman"/>
          <w:sz w:val="24"/>
          <w:szCs w:val="24"/>
          <w:lang w:eastAsia="bg-BG"/>
        </w:rPr>
        <w:t>Начин на финансиране – собствен бюджет.</w:t>
      </w:r>
    </w:p>
    <w:p w:rsidR="001A588E" w:rsidRPr="007B7439" w:rsidRDefault="001A588E" w:rsidP="00ED744F">
      <w:pPr>
        <w:shd w:val="clear" w:color="auto" w:fill="F2F5FA"/>
        <w:spacing w:after="0" w:line="240" w:lineRule="auto"/>
        <w:outlineLvl w:val="1"/>
        <w:rPr>
          <w:rFonts w:ascii="Georgia" w:hAnsi="Georgia" w:cs="Arial"/>
          <w:i/>
          <w:iCs/>
          <w:vanish/>
          <w:sz w:val="26"/>
          <w:szCs w:val="26"/>
          <w:lang w:eastAsia="bg-BG"/>
        </w:rPr>
      </w:pPr>
      <w:r w:rsidRPr="007B7439">
        <w:rPr>
          <w:rFonts w:ascii="Georgia" w:hAnsi="Georgia" w:cs="Arial"/>
          <w:i/>
          <w:iCs/>
          <w:vanish/>
          <w:sz w:val="26"/>
          <w:szCs w:val="26"/>
          <w:lang w:eastAsia="bg-BG"/>
        </w:rPr>
        <w:t>Продуктови параметри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24"/>
          <w:lang w:eastAsia="bg-BG"/>
        </w:rPr>
        <w:t>Цел на кредита:</w:t>
      </w:r>
      <w:r w:rsidRPr="007B7439">
        <w:rPr>
          <w:rFonts w:ascii="Arial" w:hAnsi="Arial" w:cs="Arial"/>
          <w:vanish/>
          <w:sz w:val="15"/>
          <w:szCs w:val="15"/>
          <w:lang w:eastAsia="bg-BG"/>
        </w:rPr>
        <w:t xml:space="preserve"> Краткосрочен кредит за текущи нужди с възможност за многократно усвояване и погасяване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br/>
      </w:r>
      <w:r w:rsidRPr="007B7439">
        <w:rPr>
          <w:rFonts w:ascii="Arial" w:hAnsi="Arial" w:cs="Arial"/>
          <w:vanish/>
          <w:sz w:val="15"/>
          <w:szCs w:val="24"/>
          <w:lang w:eastAsia="bg-BG"/>
        </w:rPr>
        <w:t>Минимален размер:</w:t>
      </w:r>
      <w:r w:rsidRPr="007B7439">
        <w:rPr>
          <w:rFonts w:ascii="Arial" w:hAnsi="Arial" w:cs="Arial"/>
          <w:vanish/>
          <w:sz w:val="15"/>
          <w:szCs w:val="15"/>
          <w:lang w:eastAsia="bg-BG"/>
        </w:rPr>
        <w:t xml:space="preserve"> 2000 лв. за необезпечен лимит / 5000 лв. за обезпечен лимит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24"/>
          <w:lang w:eastAsia="bg-BG"/>
        </w:rPr>
        <w:t>Валута:</w:t>
      </w:r>
      <w:r w:rsidRPr="007B7439">
        <w:rPr>
          <w:rFonts w:ascii="Arial" w:hAnsi="Arial" w:cs="Arial"/>
          <w:vanish/>
          <w:sz w:val="15"/>
          <w:szCs w:val="15"/>
          <w:lang w:eastAsia="bg-BG"/>
        </w:rPr>
        <w:t xml:space="preserve"> лева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br/>
      </w:r>
      <w:r w:rsidRPr="007B7439">
        <w:rPr>
          <w:rFonts w:ascii="Arial" w:hAnsi="Arial" w:cs="Arial"/>
          <w:vanish/>
          <w:sz w:val="15"/>
          <w:szCs w:val="24"/>
          <w:lang w:eastAsia="bg-BG"/>
        </w:rPr>
        <w:t>Максимален размер:</w:t>
      </w:r>
      <w:r w:rsidRPr="007B7439">
        <w:rPr>
          <w:rFonts w:ascii="Arial" w:hAnsi="Arial" w:cs="Arial"/>
          <w:vanish/>
          <w:sz w:val="15"/>
          <w:szCs w:val="15"/>
          <w:lang w:eastAsia="bg-BG"/>
        </w:rPr>
        <w:t xml:space="preserve"> 40 000 лв. за необезпечен лимит/ 120 000 лв. за обезпечен лимит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24"/>
          <w:lang w:eastAsia="bg-BG"/>
        </w:rPr>
        <w:t>Срок:</w:t>
      </w:r>
      <w:r w:rsidRPr="007B7439">
        <w:rPr>
          <w:rFonts w:ascii="Arial" w:hAnsi="Arial" w:cs="Arial"/>
          <w:vanish/>
          <w:sz w:val="15"/>
          <w:szCs w:val="15"/>
          <w:lang w:eastAsia="bg-BG"/>
        </w:rPr>
        <w:t xml:space="preserve"> 12 месеца с възможност за многократно удължаване на срока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t> 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24"/>
          <w:lang w:eastAsia="bg-BG"/>
        </w:rPr>
        <w:t>Обезпечение:</w:t>
      </w:r>
    </w:p>
    <w:p w:rsidR="001A588E" w:rsidRPr="007B7439" w:rsidRDefault="001A588E" w:rsidP="00ED744F">
      <w:pPr>
        <w:numPr>
          <w:ilvl w:val="0"/>
          <w:numId w:val="1"/>
        </w:numPr>
        <w:shd w:val="clear" w:color="auto" w:fill="F2F5FA"/>
        <w:spacing w:before="100" w:beforeAutospacing="1" w:after="100" w:afterAutospacing="1" w:line="240" w:lineRule="auto"/>
        <w:ind w:left="3349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t>ипотека върху жилищен имот;</w:t>
      </w:r>
    </w:p>
    <w:p w:rsidR="001A588E" w:rsidRPr="007B7439" w:rsidRDefault="001A588E" w:rsidP="00ED744F">
      <w:pPr>
        <w:numPr>
          <w:ilvl w:val="0"/>
          <w:numId w:val="1"/>
        </w:numPr>
        <w:shd w:val="clear" w:color="auto" w:fill="F2F5FA"/>
        <w:spacing w:before="100" w:beforeAutospacing="1" w:after="100" w:afterAutospacing="1" w:line="240" w:lineRule="auto"/>
        <w:ind w:left="3349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t>ипотека върху търговски имот;</w:t>
      </w:r>
    </w:p>
    <w:p w:rsidR="001A588E" w:rsidRPr="007B7439" w:rsidRDefault="001A588E" w:rsidP="00ED744F">
      <w:pPr>
        <w:numPr>
          <w:ilvl w:val="0"/>
          <w:numId w:val="1"/>
        </w:numPr>
        <w:shd w:val="clear" w:color="auto" w:fill="F2F5FA"/>
        <w:spacing w:before="100" w:beforeAutospacing="1" w:after="100" w:afterAutospacing="1" w:line="240" w:lineRule="auto"/>
        <w:ind w:left="3349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t>блокирани парични средства по сметка в Банката;</w:t>
      </w:r>
    </w:p>
    <w:p w:rsidR="001A588E" w:rsidRPr="007B7439" w:rsidRDefault="001A588E" w:rsidP="00ED744F">
      <w:pPr>
        <w:numPr>
          <w:ilvl w:val="0"/>
          <w:numId w:val="1"/>
        </w:numPr>
        <w:shd w:val="clear" w:color="auto" w:fill="F2F5FA"/>
        <w:spacing w:before="100" w:beforeAutospacing="1" w:after="100" w:afterAutospacing="1" w:line="240" w:lineRule="auto"/>
        <w:ind w:left="3349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t>без обезпечение.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24"/>
          <w:lang w:eastAsia="bg-BG"/>
        </w:rPr>
        <w:t>Погасяване:</w:t>
      </w:r>
      <w:r w:rsidRPr="007B7439">
        <w:rPr>
          <w:rFonts w:ascii="Arial" w:hAnsi="Arial" w:cs="Arial"/>
          <w:vanish/>
          <w:sz w:val="15"/>
          <w:szCs w:val="15"/>
          <w:lang w:eastAsia="bg-BG"/>
        </w:rPr>
        <w:br/>
        <w:t>Веднъж месечно погасявате минимум 2% от общата сума на усвоената част от кредита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t> 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24"/>
          <w:lang w:eastAsia="bg-BG"/>
        </w:rPr>
        <w:t>Лихви:</w:t>
      </w:r>
      <w:r w:rsidRPr="007B7439">
        <w:rPr>
          <w:rFonts w:ascii="Arial" w:hAnsi="Arial" w:cs="Arial"/>
          <w:vanish/>
          <w:sz w:val="15"/>
          <w:szCs w:val="15"/>
          <w:lang w:eastAsia="bg-BG"/>
        </w:rPr>
        <w:t xml:space="preserve"> Кредитите се олихвяват съгласно утвърдената методика за Референтен лихвен процент (РЛП), използван от „Обединена българска банка“ АД при определяне на променливия лихвен процент по кредити на микробизнес клиенти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15"/>
          <w:lang w:eastAsia="bg-BG"/>
        </w:rPr>
        <w:t> </w:t>
      </w:r>
    </w:p>
    <w:p w:rsidR="001A588E" w:rsidRPr="007B7439" w:rsidRDefault="001A588E" w:rsidP="00ED744F">
      <w:pPr>
        <w:shd w:val="clear" w:color="auto" w:fill="F2F5FA"/>
        <w:spacing w:after="0" w:line="240" w:lineRule="auto"/>
        <w:rPr>
          <w:rFonts w:ascii="Arial" w:hAnsi="Arial" w:cs="Arial"/>
          <w:vanish/>
          <w:sz w:val="15"/>
          <w:szCs w:val="15"/>
          <w:lang w:eastAsia="bg-BG"/>
        </w:rPr>
      </w:pPr>
      <w:r w:rsidRPr="007B7439">
        <w:rPr>
          <w:rFonts w:ascii="Arial" w:hAnsi="Arial" w:cs="Arial"/>
          <w:vanish/>
          <w:sz w:val="15"/>
          <w:szCs w:val="24"/>
          <w:lang w:eastAsia="bg-BG"/>
        </w:rPr>
        <w:t>Такси и комисионни:</w:t>
      </w:r>
      <w:r w:rsidRPr="007B7439">
        <w:rPr>
          <w:rFonts w:ascii="Arial" w:hAnsi="Arial" w:cs="Arial"/>
          <w:vanish/>
          <w:sz w:val="15"/>
          <w:szCs w:val="15"/>
          <w:lang w:eastAsia="bg-BG"/>
        </w:rPr>
        <w:t xml:space="preserve"> Съгласно Тарифата на Банката за бизнес клиенти</w:t>
      </w:r>
    </w:p>
    <w:p w:rsidR="001A588E" w:rsidRPr="007B7439" w:rsidRDefault="001A588E" w:rsidP="00ED744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588E" w:rsidRPr="00ED744F" w:rsidRDefault="001A588E" w:rsidP="00ED744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РАЗДЕЛ ІІ</w:t>
      </w:r>
      <w:r w:rsidRPr="00ED744F">
        <w:rPr>
          <w:rFonts w:ascii="Times New Roman" w:hAnsi="Times New Roman"/>
          <w:b/>
          <w:caps/>
          <w:color w:val="000000"/>
          <w:sz w:val="24"/>
          <w:szCs w:val="24"/>
          <w:lang w:val="ru-RU" w:eastAsia="bg-BG"/>
        </w:rPr>
        <w:t xml:space="preserve"> </w:t>
      </w:r>
      <w:r w:rsidRPr="00ED744F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– Техническа спецификация</w:t>
      </w:r>
    </w:p>
    <w:p w:rsidR="001A588E" w:rsidRPr="00ED744F" w:rsidRDefault="001A588E" w:rsidP="00ED74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D744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1.Цел: </w:t>
      </w:r>
      <w:r>
        <w:rPr>
          <w:rFonts w:ascii="Times New Roman" w:hAnsi="Times New Roman"/>
          <w:sz w:val="24"/>
          <w:szCs w:val="24"/>
          <w:lang w:val="ru-RU" w:eastAsia="bg-BG"/>
        </w:rPr>
        <w:t>За погасяване на публични задължения на «МБАЛ-Никопол» ЕООД към Национална агенция за приходите</w:t>
      </w:r>
    </w:p>
    <w:p w:rsidR="001A588E" w:rsidRPr="00ED744F" w:rsidRDefault="001A588E" w:rsidP="00ED74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sz w:val="24"/>
          <w:szCs w:val="24"/>
          <w:lang w:eastAsia="bg-BG"/>
        </w:rPr>
        <w:t>2.Основни параметри на дългосрочния кредит:</w:t>
      </w:r>
    </w:p>
    <w:p w:rsidR="001A588E" w:rsidRPr="00ED744F" w:rsidRDefault="001A588E" w:rsidP="00ED744F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sz w:val="24"/>
          <w:szCs w:val="24"/>
          <w:lang w:eastAsia="bg-BG"/>
        </w:rPr>
        <w:t>2.1.Инвестиционен кредит:</w:t>
      </w:r>
    </w:p>
    <w:p w:rsidR="001A588E" w:rsidRPr="00ED744F" w:rsidRDefault="001A588E" w:rsidP="00ED7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744F">
        <w:rPr>
          <w:rFonts w:ascii="Times New Roman" w:hAnsi="Times New Roman"/>
          <w:b/>
          <w:sz w:val="24"/>
          <w:szCs w:val="24"/>
          <w:lang w:eastAsia="bg-BG"/>
        </w:rPr>
        <w:t>Максимален размер на дълга</w:t>
      </w:r>
      <w:r w:rsidRPr="00ED744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700 000,00</w:t>
      </w:r>
      <w:r w:rsidRPr="00ED744F">
        <w:rPr>
          <w:rFonts w:ascii="Times New Roman" w:hAnsi="Times New Roman"/>
          <w:sz w:val="24"/>
          <w:szCs w:val="24"/>
          <w:lang w:eastAsia="bg-BG"/>
        </w:rPr>
        <w:t>лв. (</w:t>
      </w:r>
      <w:r w:rsidRPr="00ED744F">
        <w:rPr>
          <w:rFonts w:ascii="Times New Roman" w:hAnsi="Times New Roman"/>
          <w:i/>
          <w:sz w:val="24"/>
          <w:szCs w:val="24"/>
          <w:lang w:eastAsia="bg-BG"/>
        </w:rPr>
        <w:t>словом:</w:t>
      </w:r>
      <w:r w:rsidRPr="00ED744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седемстотин хиляди лева</w:t>
      </w:r>
      <w:r w:rsidRPr="00ED744F">
        <w:rPr>
          <w:rFonts w:ascii="Times New Roman" w:hAnsi="Times New Roman"/>
          <w:sz w:val="24"/>
          <w:szCs w:val="24"/>
          <w:lang w:eastAsia="bg-BG"/>
        </w:rPr>
        <w:t>);</w:t>
      </w:r>
    </w:p>
    <w:p w:rsidR="001A588E" w:rsidRPr="002865D9" w:rsidRDefault="001A588E" w:rsidP="00ED7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865D9">
        <w:rPr>
          <w:rFonts w:ascii="Times New Roman" w:hAnsi="Times New Roman"/>
          <w:b/>
          <w:sz w:val="24"/>
          <w:szCs w:val="24"/>
          <w:lang w:eastAsia="bg-BG"/>
        </w:rPr>
        <w:t>Валута на дълга</w:t>
      </w:r>
      <w:r w:rsidRPr="002865D9">
        <w:rPr>
          <w:rFonts w:ascii="Times New Roman" w:hAnsi="Times New Roman"/>
          <w:sz w:val="24"/>
          <w:szCs w:val="24"/>
          <w:lang w:eastAsia="bg-BG"/>
        </w:rPr>
        <w:t xml:space="preserve"> – лева</w:t>
      </w:r>
    </w:p>
    <w:p w:rsidR="001A588E" w:rsidRPr="002865D9" w:rsidRDefault="001A588E" w:rsidP="00ED7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865D9">
        <w:rPr>
          <w:rFonts w:ascii="Times New Roman" w:hAnsi="Times New Roman"/>
          <w:b/>
          <w:sz w:val="24"/>
          <w:szCs w:val="24"/>
          <w:lang w:eastAsia="bg-BG"/>
        </w:rPr>
        <w:t>Вид на дълга</w:t>
      </w:r>
      <w:r w:rsidRPr="002865D9">
        <w:rPr>
          <w:rFonts w:ascii="Times New Roman" w:hAnsi="Times New Roman"/>
          <w:sz w:val="24"/>
          <w:szCs w:val="24"/>
          <w:lang w:eastAsia="bg-BG"/>
        </w:rPr>
        <w:t xml:space="preserve"> – дългосрочен дълг, поет с изискуеми общински гаранции-субсидиране на „МБАЛ-Никопол“ ЕООД</w:t>
      </w:r>
    </w:p>
    <w:p w:rsidR="001A588E" w:rsidRPr="002865D9" w:rsidRDefault="001A588E" w:rsidP="00ED7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bg-BG"/>
        </w:rPr>
      </w:pPr>
      <w:r w:rsidRPr="002865D9">
        <w:rPr>
          <w:rFonts w:ascii="Times New Roman" w:hAnsi="Times New Roman"/>
          <w:b/>
          <w:i/>
          <w:iCs/>
          <w:vanish/>
          <w:sz w:val="24"/>
          <w:szCs w:val="24"/>
          <w:lang w:eastAsia="bg-BG"/>
        </w:rPr>
        <w:t>Условия на усвояване и погасяване</w:t>
      </w:r>
      <w:r w:rsidRPr="002865D9">
        <w:rPr>
          <w:rFonts w:ascii="Times New Roman" w:hAnsi="Times New Roman"/>
          <w:i/>
          <w:iCs/>
          <w:vanish/>
          <w:sz w:val="24"/>
          <w:szCs w:val="24"/>
          <w:lang w:eastAsia="bg-BG"/>
        </w:rPr>
        <w:t xml:space="preserve">: </w:t>
      </w:r>
    </w:p>
    <w:p w:rsidR="001A588E" w:rsidRPr="002865D9" w:rsidRDefault="001A588E" w:rsidP="000E64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65D9">
        <w:rPr>
          <w:rFonts w:ascii="Times New Roman" w:hAnsi="Times New Roman"/>
          <w:sz w:val="24"/>
          <w:szCs w:val="24"/>
        </w:rPr>
        <w:t>Условия за погасяване:</w:t>
      </w:r>
    </w:p>
    <w:p w:rsidR="001A588E" w:rsidRPr="000E64D1" w:rsidRDefault="001A588E" w:rsidP="00BA39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sz w:val="24"/>
          <w:szCs w:val="24"/>
          <w:lang w:eastAsia="bg-BG"/>
        </w:rPr>
        <w:t>срок на погасяване – до 120 месеца /до 10 години/, считано от датата на подписване на договора за кредитна линия с възможност за предсрочно погасяване изцяло или на части.</w:t>
      </w:r>
    </w:p>
    <w:p w:rsidR="001A588E" w:rsidRPr="000E64D1" w:rsidRDefault="001A588E" w:rsidP="00BA3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Източници за погасяване на главницата и лихвата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– от собстве</w:t>
      </w:r>
      <w:r>
        <w:rPr>
          <w:rFonts w:ascii="Times New Roman" w:hAnsi="Times New Roman"/>
          <w:sz w:val="24"/>
          <w:szCs w:val="24"/>
          <w:lang w:eastAsia="bg-BG"/>
        </w:rPr>
        <w:t>ни бюджетни средства. К</w:t>
      </w:r>
      <w:r w:rsidRPr="000E64D1">
        <w:rPr>
          <w:rFonts w:ascii="Times New Roman" w:hAnsi="Times New Roman"/>
          <w:sz w:val="24"/>
          <w:szCs w:val="24"/>
          <w:lang w:eastAsia="bg-BG"/>
        </w:rPr>
        <w:t>мета на Община Никопол</w:t>
      </w:r>
      <w:r>
        <w:rPr>
          <w:rFonts w:ascii="Times New Roman" w:hAnsi="Times New Roman"/>
          <w:sz w:val="24"/>
          <w:szCs w:val="24"/>
          <w:lang w:eastAsia="bg-BG"/>
        </w:rPr>
        <w:t xml:space="preserve"> е задължен (на основание Решение № 353/28.06.2018 г. на Общински съвет-Никопол)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да субсидира „МБАЛ-Никопол“ ЕООД, във връзка с обслужване на главницата и лихвите, както следва: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2019г.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100 500 лв.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2020г.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97 200 лв.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2021г.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93 800 лв.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2022г.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90 400 лв.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2023г.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87 000 лв.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2024г.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83 700 лв.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2025г.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80 300 лв.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2026г.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76 900 лв.</w:t>
      </w:r>
    </w:p>
    <w:p w:rsidR="001A588E" w:rsidRPr="000E64D1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2027г.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73 600 лв.</w:t>
      </w:r>
    </w:p>
    <w:p w:rsidR="001A588E" w:rsidRDefault="001A588E" w:rsidP="000E6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64D1">
        <w:rPr>
          <w:rFonts w:ascii="Times New Roman" w:hAnsi="Times New Roman"/>
          <w:b/>
          <w:sz w:val="24"/>
          <w:szCs w:val="24"/>
          <w:lang w:eastAsia="bg-BG"/>
        </w:rPr>
        <w:t>През 2028г.</w:t>
      </w:r>
      <w:r w:rsidRPr="000E64D1">
        <w:rPr>
          <w:rFonts w:ascii="Times New Roman" w:hAnsi="Times New Roman"/>
          <w:sz w:val="24"/>
          <w:szCs w:val="24"/>
          <w:lang w:eastAsia="bg-BG"/>
        </w:rPr>
        <w:t xml:space="preserve"> субсидия в размер до 41 600 лв.</w:t>
      </w:r>
    </w:p>
    <w:p w:rsidR="001A588E" w:rsidRPr="00E44064" w:rsidRDefault="001A588E" w:rsidP="00E4406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4064">
        <w:rPr>
          <w:rFonts w:ascii="Times New Roman" w:hAnsi="Times New Roman"/>
          <w:sz w:val="24"/>
          <w:szCs w:val="24"/>
        </w:rPr>
        <w:t>Допуска се средствата да се нареждат от Община Никопол и по банкова сметка, посочена от   кредитора, за погасяване на главницата  и лихвите по кредита.</w:t>
      </w:r>
    </w:p>
    <w:p w:rsidR="001A588E" w:rsidRPr="00BA3945" w:rsidRDefault="001A588E" w:rsidP="00BA3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3945">
        <w:rPr>
          <w:rFonts w:ascii="Times New Roman" w:hAnsi="Times New Roman"/>
          <w:b/>
          <w:sz w:val="24"/>
          <w:szCs w:val="24"/>
          <w:lang w:eastAsia="bg-BG"/>
        </w:rPr>
        <w:t>Параметри на кредита</w:t>
      </w:r>
      <w:r w:rsidRPr="00BA3945">
        <w:rPr>
          <w:rFonts w:ascii="Times New Roman" w:hAnsi="Times New Roman"/>
          <w:sz w:val="24"/>
          <w:szCs w:val="24"/>
          <w:lang w:eastAsia="bg-BG"/>
        </w:rPr>
        <w:t>:</w:t>
      </w:r>
    </w:p>
    <w:p w:rsidR="001A588E" w:rsidRPr="00997528" w:rsidRDefault="001A588E" w:rsidP="00BA39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97528">
        <w:rPr>
          <w:rFonts w:ascii="Times New Roman" w:hAnsi="Times New Roman"/>
          <w:b/>
          <w:sz w:val="24"/>
          <w:szCs w:val="24"/>
        </w:rPr>
        <w:t>Максимален лихвен процент</w:t>
      </w:r>
      <w:r w:rsidRPr="0099752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97528">
        <w:rPr>
          <w:rFonts w:ascii="Times New Roman" w:hAnsi="Times New Roman"/>
          <w:sz w:val="24"/>
          <w:szCs w:val="24"/>
        </w:rPr>
        <w:t>–</w:t>
      </w:r>
      <w:r w:rsidRPr="009975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7528">
        <w:rPr>
          <w:rFonts w:ascii="Times New Roman" w:hAnsi="Times New Roman"/>
          <w:b/>
          <w:sz w:val="24"/>
          <w:szCs w:val="24"/>
          <w:u w:val="single"/>
          <w:lang w:val="ru-RU"/>
        </w:rPr>
        <w:t>до</w:t>
      </w:r>
      <w:r w:rsidRPr="00997528">
        <w:rPr>
          <w:rFonts w:ascii="Times New Roman" w:hAnsi="Times New Roman"/>
          <w:sz w:val="24"/>
          <w:szCs w:val="24"/>
          <w:lang w:val="ru-RU"/>
        </w:rPr>
        <w:t xml:space="preserve"> 4,75 % (четири цяло и седемдесет и пет на сто), формиран на база </w:t>
      </w:r>
      <w:r w:rsidRPr="00997528">
        <w:rPr>
          <w:rFonts w:ascii="Times New Roman" w:hAnsi="Times New Roman"/>
          <w:b/>
          <w:sz w:val="24"/>
          <w:szCs w:val="24"/>
          <w:lang w:val="ru-RU"/>
        </w:rPr>
        <w:t xml:space="preserve">3 (три) месечен </w:t>
      </w:r>
      <w:r w:rsidRPr="00997528">
        <w:rPr>
          <w:rFonts w:ascii="Times New Roman" w:hAnsi="Times New Roman"/>
          <w:b/>
          <w:i/>
          <w:sz w:val="24"/>
          <w:szCs w:val="24"/>
          <w:lang w:val="en-US"/>
        </w:rPr>
        <w:t>SOF</w:t>
      </w:r>
      <w:r w:rsidRPr="00997528">
        <w:rPr>
          <w:rFonts w:ascii="Times New Roman" w:hAnsi="Times New Roman"/>
          <w:b/>
          <w:i/>
          <w:sz w:val="24"/>
          <w:szCs w:val="24"/>
        </w:rPr>
        <w:t>IBOR</w:t>
      </w:r>
      <w:r w:rsidRPr="00997528">
        <w:rPr>
          <w:rFonts w:ascii="Times New Roman" w:hAnsi="Times New Roman"/>
          <w:sz w:val="24"/>
          <w:szCs w:val="24"/>
        </w:rPr>
        <w:t xml:space="preserve"> плюс фиксирана надбавка. В случай на промяна на </w:t>
      </w:r>
      <w:r w:rsidRPr="00997528">
        <w:rPr>
          <w:rFonts w:ascii="Times New Roman" w:hAnsi="Times New Roman"/>
          <w:b/>
          <w:sz w:val="24"/>
          <w:szCs w:val="24"/>
        </w:rPr>
        <w:t>3M SOFIBOR</w:t>
      </w:r>
      <w:r w:rsidRPr="00997528">
        <w:rPr>
          <w:rFonts w:ascii="Times New Roman" w:hAnsi="Times New Roman"/>
          <w:sz w:val="24"/>
          <w:szCs w:val="24"/>
        </w:rPr>
        <w:t xml:space="preserve"> годишната лихва по кредита да се счита за автоматично променена в съответствие с приетите изменения, при запазване на размера на договорената  надбавка</w:t>
      </w:r>
      <w:r w:rsidRPr="00997528">
        <w:rPr>
          <w:rFonts w:ascii="Times New Roman" w:hAnsi="Times New Roman"/>
          <w:sz w:val="24"/>
          <w:szCs w:val="24"/>
          <w:lang w:eastAsia="bg-BG"/>
        </w:rPr>
        <w:t>.</w:t>
      </w:r>
    </w:p>
    <w:p w:rsidR="001A588E" w:rsidRPr="006A1B30" w:rsidRDefault="001A588E" w:rsidP="00BA39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A3945">
        <w:rPr>
          <w:rFonts w:ascii="Times New Roman" w:hAnsi="Times New Roman"/>
          <w:b/>
          <w:sz w:val="24"/>
          <w:szCs w:val="24"/>
          <w:lang w:eastAsia="bg-BG"/>
        </w:rPr>
        <w:t xml:space="preserve">Начин на плащане на лихвата </w:t>
      </w:r>
      <w:r w:rsidRPr="006A1B30">
        <w:rPr>
          <w:rFonts w:ascii="Times New Roman" w:hAnsi="Times New Roman"/>
          <w:b/>
          <w:sz w:val="24"/>
          <w:szCs w:val="24"/>
          <w:lang w:eastAsia="bg-BG"/>
        </w:rPr>
        <w:t xml:space="preserve">– </w:t>
      </w:r>
      <w:r w:rsidRPr="006A1B30">
        <w:rPr>
          <w:rFonts w:ascii="Times New Roman" w:hAnsi="Times New Roman"/>
          <w:sz w:val="24"/>
          <w:szCs w:val="24"/>
          <w:lang w:eastAsia="bg-BG"/>
        </w:rPr>
        <w:t>ежемесечна лихва  само върху реално усвоена главница;</w:t>
      </w:r>
    </w:p>
    <w:p w:rsidR="001A588E" w:rsidRPr="00BA3945" w:rsidRDefault="001A588E" w:rsidP="00BA39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Такси и комисионни</w:t>
      </w:r>
      <w:r w:rsidRPr="00BA3945">
        <w:rPr>
          <w:rFonts w:ascii="Times New Roman" w:hAnsi="Times New Roman"/>
          <w:b/>
          <w:sz w:val="24"/>
          <w:szCs w:val="24"/>
          <w:lang w:eastAsia="bg-BG"/>
        </w:rPr>
        <w:t>:</w:t>
      </w:r>
    </w:p>
    <w:p w:rsidR="001A588E" w:rsidRPr="00C233EA" w:rsidRDefault="001A588E" w:rsidP="00BA3945">
      <w:p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3EA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    - за проучване и изготвяне на становище- </w:t>
      </w:r>
      <w:r w:rsidRPr="00E83A87">
        <w:rPr>
          <w:rFonts w:ascii="Times New Roman" w:hAnsi="Times New Roman"/>
          <w:b/>
          <w:sz w:val="24"/>
          <w:szCs w:val="24"/>
          <w:u w:val="single"/>
          <w:lang w:eastAsia="bg-BG"/>
        </w:rPr>
        <w:t>до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 0,1 % /нула цяло и едно на сто/ върху размера на искането, допустим минимум 100 /сто/ лева;</w:t>
      </w:r>
    </w:p>
    <w:p w:rsidR="001A588E" w:rsidRPr="00C233EA" w:rsidRDefault="001A588E" w:rsidP="00BA3945">
      <w:pPr>
        <w:overflowPunct w:val="0"/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3EA">
        <w:rPr>
          <w:rFonts w:ascii="Times New Roman" w:hAnsi="Times New Roman"/>
          <w:sz w:val="24"/>
          <w:szCs w:val="24"/>
          <w:lang w:eastAsia="bg-BG"/>
        </w:rPr>
        <w:t xml:space="preserve">- комисионна за управление и обработка на кредита- </w:t>
      </w:r>
      <w:r w:rsidRPr="00E83A87">
        <w:rPr>
          <w:rFonts w:ascii="Times New Roman" w:hAnsi="Times New Roman"/>
          <w:b/>
          <w:sz w:val="24"/>
          <w:szCs w:val="24"/>
          <w:u w:val="single"/>
          <w:lang w:eastAsia="bg-BG"/>
        </w:rPr>
        <w:t>до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 0,75% /нула цяло и седемдесет и пет на сто/ за първата година и </w:t>
      </w:r>
      <w:r w:rsidRPr="00E83A87">
        <w:rPr>
          <w:rFonts w:ascii="Times New Roman" w:hAnsi="Times New Roman"/>
          <w:b/>
          <w:sz w:val="24"/>
          <w:szCs w:val="24"/>
          <w:u w:val="single"/>
          <w:lang w:eastAsia="bg-BG"/>
        </w:rPr>
        <w:t>до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 0,75 % /нула цяло и седемдесет и пет на сто/ за всеки следващ годишен период;</w:t>
      </w:r>
    </w:p>
    <w:p w:rsidR="001A588E" w:rsidRPr="00C233EA" w:rsidRDefault="001A588E" w:rsidP="00BA3945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3E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 всички останали такси, разноски, комисионни и други, неупоменати плащания са според Тарифата за УСЛОВИЯ, ЛИХВИ, ТАКСИ И КОМИСИОННИ,ПРИЛАГАНИ ОТ КРЕДИТОРА ЗА ЮРИДИЧЕСКИ ЛИЦА;</w:t>
      </w:r>
    </w:p>
    <w:p w:rsidR="001A588E" w:rsidRPr="00C233EA" w:rsidRDefault="001A588E" w:rsidP="00BA3945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3E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C233EA">
        <w:rPr>
          <w:rFonts w:ascii="Times New Roman" w:hAnsi="Times New Roman"/>
          <w:sz w:val="24"/>
          <w:szCs w:val="24"/>
          <w:lang w:eastAsia="bg-BG"/>
        </w:rPr>
        <w:t>таксите, комисионните и разноските се поемат от КРЕДИТОПОЛУЧАТЕЛЯ – „МБАЛ-Никопол“ ЕООД</w:t>
      </w:r>
    </w:p>
    <w:p w:rsidR="001A588E" w:rsidRPr="00C233EA" w:rsidRDefault="001A588E" w:rsidP="00C233EA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3E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допуска се таксите, комисионните и разноските да се платят за сметка на бюджета на Община Никопол, от собствени средства, като </w:t>
      </w:r>
      <w:r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C233EA">
        <w:rPr>
          <w:rFonts w:ascii="Times New Roman" w:hAnsi="Times New Roman"/>
          <w:sz w:val="24"/>
          <w:szCs w:val="24"/>
          <w:lang w:eastAsia="bg-BG"/>
        </w:rPr>
        <w:t>утвър</w:t>
      </w:r>
      <w:r>
        <w:rPr>
          <w:rFonts w:ascii="Times New Roman" w:hAnsi="Times New Roman"/>
          <w:sz w:val="24"/>
          <w:szCs w:val="24"/>
          <w:lang w:eastAsia="bg-BG"/>
        </w:rPr>
        <w:t>дена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 допълнителна субсидия за МБАЛ-Никопол в размер до 5 500 лв. годишно, считано от 2018г. до пълното погасяване на заема</w:t>
      </w:r>
    </w:p>
    <w:p w:rsidR="001A588E" w:rsidRPr="00C233EA" w:rsidRDefault="001A588E" w:rsidP="00C233E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3EA">
        <w:rPr>
          <w:rFonts w:ascii="Times New Roman" w:hAnsi="Times New Roman"/>
          <w:b/>
          <w:sz w:val="24"/>
          <w:szCs w:val="24"/>
          <w:lang w:eastAsia="bg-BG"/>
        </w:rPr>
        <w:t>Начин на обезпечение на кредита</w:t>
      </w:r>
      <w:r w:rsidRPr="00C233EA">
        <w:rPr>
          <w:rFonts w:ascii="Times New Roman" w:hAnsi="Times New Roman"/>
          <w:sz w:val="24"/>
          <w:szCs w:val="24"/>
          <w:lang w:eastAsia="bg-BG"/>
        </w:rPr>
        <w:t>:</w:t>
      </w:r>
    </w:p>
    <w:p w:rsidR="001A588E" w:rsidRPr="00C233EA" w:rsidRDefault="001A588E" w:rsidP="00BA39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233EA">
        <w:rPr>
          <w:rFonts w:ascii="Times New Roman" w:hAnsi="Times New Roman"/>
          <w:sz w:val="24"/>
          <w:szCs w:val="24"/>
          <w:lang w:eastAsia="bg-BG"/>
        </w:rPr>
        <w:t xml:space="preserve">Първа по ред договорна ипотека върху земеделска земя, </w:t>
      </w:r>
      <w:r>
        <w:rPr>
          <w:rFonts w:ascii="Times New Roman" w:hAnsi="Times New Roman"/>
          <w:sz w:val="24"/>
          <w:szCs w:val="24"/>
          <w:lang w:eastAsia="bg-BG"/>
        </w:rPr>
        <w:t xml:space="preserve">частна общинска собственост, в размер до 1 396,846 дка, </w:t>
      </w:r>
      <w:r w:rsidRPr="00C233EA">
        <w:rPr>
          <w:rFonts w:ascii="Times New Roman" w:hAnsi="Times New Roman"/>
          <w:sz w:val="24"/>
          <w:szCs w:val="24"/>
          <w:lang w:eastAsia="bg-BG"/>
        </w:rPr>
        <w:t>собственост на Община Никопол</w:t>
      </w:r>
      <w:r>
        <w:rPr>
          <w:rFonts w:ascii="Times New Roman" w:hAnsi="Times New Roman"/>
          <w:sz w:val="24"/>
          <w:szCs w:val="24"/>
          <w:lang w:eastAsia="bg-BG"/>
        </w:rPr>
        <w:t>, съгласно Решение № 353/28.06.2018 г. на Общински съвет-Никопол</w:t>
      </w:r>
      <w:r w:rsidRPr="00C233EA">
        <w:rPr>
          <w:rFonts w:ascii="Times New Roman" w:hAnsi="Times New Roman"/>
          <w:sz w:val="24"/>
          <w:szCs w:val="24"/>
          <w:lang w:eastAsia="bg-BG"/>
        </w:rPr>
        <w:t>;</w:t>
      </w:r>
    </w:p>
    <w:p w:rsidR="001A588E" w:rsidRPr="00C233EA" w:rsidRDefault="001A588E" w:rsidP="00BA39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233EA">
        <w:rPr>
          <w:rFonts w:ascii="Times New Roman" w:hAnsi="Times New Roman"/>
          <w:sz w:val="24"/>
          <w:szCs w:val="24"/>
          <w:lang w:eastAsia="bg-BG"/>
        </w:rPr>
        <w:t>Първи по ред залог по реда на ЗОЗ върху вземания на „МБАЛ-Никопол“ ЕООД от РЗОК по сключени годишни договори с касата</w:t>
      </w:r>
    </w:p>
    <w:p w:rsidR="001A588E" w:rsidRPr="00C233EA" w:rsidRDefault="001A588E" w:rsidP="00C233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233EA">
        <w:rPr>
          <w:rFonts w:ascii="Times New Roman" w:hAnsi="Times New Roman"/>
          <w:sz w:val="24"/>
          <w:szCs w:val="24"/>
          <w:lang w:eastAsia="bg-BG"/>
        </w:rPr>
        <w:t>Община Никопол да бъде „СОЛИДАРЕН ДЛЪЖНИК“ по кредита, определено от Общински съвет-Никопол</w:t>
      </w:r>
    </w:p>
    <w:p w:rsidR="001A588E" w:rsidRDefault="001A588E" w:rsidP="00BA3945">
      <w:pPr>
        <w:spacing w:after="0" w:line="240" w:lineRule="auto"/>
        <w:ind w:left="1636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1A588E" w:rsidRDefault="001A588E" w:rsidP="00BA3945">
      <w:pPr>
        <w:spacing w:after="0" w:line="240" w:lineRule="auto"/>
        <w:ind w:left="1636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p w:rsidR="001A588E" w:rsidRDefault="001A588E" w:rsidP="00BA394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p w:rsidR="001A588E" w:rsidRPr="00BA3945" w:rsidRDefault="001A588E" w:rsidP="00BA394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РАЗДЕЛ ІІІ</w:t>
      </w:r>
      <w:r w:rsidRPr="00BA3945">
        <w:rPr>
          <w:rFonts w:ascii="Times New Roman" w:hAnsi="Times New Roman"/>
          <w:b/>
          <w:caps/>
          <w:color w:val="000000"/>
          <w:sz w:val="24"/>
          <w:szCs w:val="24"/>
          <w:lang w:val="ru-RU" w:eastAsia="bg-BG"/>
        </w:rPr>
        <w:t xml:space="preserve"> – </w:t>
      </w:r>
      <w:r w:rsidRPr="00BA3945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Условия за участие в процедурата</w:t>
      </w:r>
    </w:p>
    <w:p w:rsidR="001A588E" w:rsidRPr="00BA3945" w:rsidRDefault="001A588E" w:rsidP="00BA394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b/>
          <w:color w:val="000000"/>
          <w:sz w:val="24"/>
          <w:szCs w:val="24"/>
          <w:lang w:eastAsia="bg-BG"/>
        </w:rPr>
        <w:t>1. Участник в процедурата</w:t>
      </w:r>
    </w:p>
    <w:p w:rsidR="001A588E" w:rsidRPr="00C233EA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3945">
        <w:rPr>
          <w:rFonts w:ascii="Times New Roman" w:hAnsi="Times New Roman"/>
          <w:sz w:val="24"/>
          <w:szCs w:val="24"/>
          <w:lang w:eastAsia="bg-BG"/>
        </w:rPr>
        <w:tab/>
        <w:t xml:space="preserve">1.1. 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В процедурата може да участват местни и чуждестранни 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финансов</w:t>
      </w:r>
      <w:r>
        <w:rPr>
          <w:rFonts w:ascii="Times New Roman" w:hAnsi="Times New Roman"/>
          <w:b/>
          <w:sz w:val="24"/>
          <w:szCs w:val="24"/>
          <w:lang w:eastAsia="bg-BG"/>
        </w:rPr>
        <w:t>и или кредитни институции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 или финансов</w:t>
      </w:r>
      <w:r>
        <w:rPr>
          <w:rFonts w:ascii="Times New Roman" w:hAnsi="Times New Roman"/>
          <w:b/>
          <w:sz w:val="24"/>
          <w:szCs w:val="24"/>
          <w:lang w:eastAsia="bg-BG"/>
        </w:rPr>
        <w:t>и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 посредни</w:t>
      </w:r>
      <w:r>
        <w:rPr>
          <w:rFonts w:ascii="Times New Roman" w:hAnsi="Times New Roman"/>
          <w:b/>
          <w:sz w:val="24"/>
          <w:szCs w:val="24"/>
          <w:lang w:eastAsia="bg-BG"/>
        </w:rPr>
        <w:t>ци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, получили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лиценз за извършване на </w:t>
      </w:r>
      <w:r w:rsidRPr="00C233EA">
        <w:rPr>
          <w:rFonts w:ascii="Times New Roman" w:hAnsi="Times New Roman"/>
          <w:sz w:val="24"/>
          <w:szCs w:val="24"/>
          <w:lang w:eastAsia="bg-BG"/>
        </w:rPr>
        <w:t>дейност на територията на Република България, съгласно Закона за кредитните институции и които отговарят на условията на документацията за участие.</w:t>
      </w:r>
    </w:p>
    <w:p w:rsidR="001A588E" w:rsidRPr="00C233EA" w:rsidRDefault="001A588E" w:rsidP="00BA3945">
      <w:pPr>
        <w:tabs>
          <w:tab w:val="left" w:pos="142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3EA">
        <w:rPr>
          <w:rFonts w:ascii="Times New Roman" w:hAnsi="Times New Roman"/>
          <w:sz w:val="24"/>
          <w:szCs w:val="24"/>
          <w:lang w:eastAsia="bg-BG"/>
        </w:rPr>
        <w:tab/>
        <w:t xml:space="preserve">1.2. Община Никопол </w:t>
      </w:r>
      <w:r w:rsidRPr="00745D47">
        <w:rPr>
          <w:rFonts w:ascii="Times New Roman" w:hAnsi="Times New Roman"/>
          <w:sz w:val="24"/>
          <w:szCs w:val="24"/>
          <w:lang w:eastAsia="bg-BG"/>
        </w:rPr>
        <w:t>ще отстрани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hAnsi="Times New Roman"/>
          <w:sz w:val="24"/>
          <w:szCs w:val="24"/>
          <w:lang w:eastAsia="bg-BG"/>
        </w:rPr>
        <w:t xml:space="preserve"> участие в процедурата участник</w:t>
      </w:r>
      <w:r w:rsidRPr="00C233EA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1A588E" w:rsidRPr="00C233EA" w:rsidRDefault="001A588E" w:rsidP="00BA39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койте </w:t>
      </w:r>
      <w:r w:rsidRPr="00C233EA">
        <w:rPr>
          <w:rFonts w:ascii="Times New Roman" w:hAnsi="Times New Roman"/>
          <w:bCs/>
          <w:sz w:val="24"/>
          <w:szCs w:val="24"/>
        </w:rPr>
        <w:t>е поставен под специален надзор по смисъла на чл.115 от ЗКИ /Закон за кредитните институции/;</w:t>
      </w:r>
    </w:p>
    <w:p w:rsidR="001A588E" w:rsidRPr="00C233EA" w:rsidRDefault="001A588E" w:rsidP="00BA39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3EA">
        <w:rPr>
          <w:rFonts w:ascii="Times New Roman" w:hAnsi="Times New Roman"/>
          <w:bCs/>
          <w:sz w:val="24"/>
          <w:szCs w:val="24"/>
        </w:rPr>
        <w:t>спрямо</w:t>
      </w:r>
      <w:r>
        <w:rPr>
          <w:rFonts w:ascii="Times New Roman" w:hAnsi="Times New Roman"/>
          <w:bCs/>
          <w:sz w:val="24"/>
          <w:szCs w:val="24"/>
        </w:rPr>
        <w:t xml:space="preserve"> когото</w:t>
      </w:r>
      <w:r w:rsidRPr="00C233EA">
        <w:rPr>
          <w:rFonts w:ascii="Times New Roman" w:hAnsi="Times New Roman"/>
          <w:bCs/>
          <w:sz w:val="24"/>
          <w:szCs w:val="24"/>
        </w:rPr>
        <w:t xml:space="preserve"> се прилагат оздравителни мерки или прекратителни процедури по реда на закона за кредитните институции;</w:t>
      </w:r>
    </w:p>
    <w:p w:rsidR="001A588E" w:rsidRPr="00C233EA" w:rsidRDefault="001A588E" w:rsidP="00BA39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3EA">
        <w:rPr>
          <w:rFonts w:ascii="Times New Roman" w:hAnsi="Times New Roman"/>
          <w:bCs/>
          <w:sz w:val="24"/>
          <w:szCs w:val="24"/>
        </w:rPr>
        <w:t>има парични задължения към общината по смисъла на Данъчно-осигурителния процесуален кодекс, установени с влязъл в сила акт на компетентен орган, освен ако не е допуснато разсрочване или отсрочване на задълженията.</w:t>
      </w:r>
    </w:p>
    <w:p w:rsidR="001A588E" w:rsidRPr="00C233EA" w:rsidRDefault="001A588E" w:rsidP="0052402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588E" w:rsidRPr="009D0CB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A3945">
        <w:rPr>
          <w:rFonts w:ascii="Times New Roman" w:hAnsi="Times New Roman"/>
          <w:b/>
          <w:sz w:val="24"/>
          <w:szCs w:val="24"/>
          <w:lang w:eastAsia="bg-BG"/>
        </w:rPr>
        <w:t>2. Уведомяване при промяна на декларирани обстоятелства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color w:val="000000"/>
          <w:sz w:val="24"/>
          <w:szCs w:val="24"/>
          <w:lang w:eastAsia="bg-BG"/>
        </w:rPr>
        <w:t>Участникът е длъжен в процеса на провеж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дане на процедурата да уведоми О</w:t>
      </w:r>
      <w:r w:rsidRPr="00BA394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Никопол</w:t>
      </w:r>
      <w:r w:rsidRPr="00BA394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всички настъпили промени в декларираните обстоятелствата в 7-дневен срок от настъпването им.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BA3945" w:rsidRDefault="001A588E" w:rsidP="00BA394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A3945">
        <w:rPr>
          <w:rFonts w:ascii="Times New Roman" w:hAnsi="Times New Roman"/>
          <w:b/>
          <w:caps/>
          <w:sz w:val="24"/>
          <w:szCs w:val="24"/>
          <w:lang w:eastAsia="bg-BG"/>
        </w:rPr>
        <w:t>РАЗДЕЛ ІV</w:t>
      </w:r>
      <w:r w:rsidRPr="00BA3945">
        <w:rPr>
          <w:rFonts w:ascii="Times New Roman" w:hAnsi="Times New Roman"/>
          <w:b/>
          <w:caps/>
          <w:sz w:val="24"/>
          <w:szCs w:val="24"/>
          <w:lang w:val="ru-RU" w:eastAsia="bg-BG"/>
        </w:rPr>
        <w:t xml:space="preserve"> – </w:t>
      </w:r>
      <w:r w:rsidRPr="00BA3945">
        <w:rPr>
          <w:rFonts w:ascii="Times New Roman" w:hAnsi="Times New Roman"/>
          <w:b/>
          <w:bCs/>
          <w:sz w:val="24"/>
          <w:szCs w:val="24"/>
          <w:lang w:eastAsia="bg-BG"/>
        </w:rPr>
        <w:t>УКАЗАНИЯ ЗА ПОДГОТОВКА НА ОФЕРТАТА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A3945">
        <w:rPr>
          <w:rFonts w:ascii="Times New Roman" w:hAnsi="Times New Roman"/>
          <w:b/>
          <w:bCs/>
          <w:sz w:val="24"/>
          <w:szCs w:val="24"/>
          <w:lang w:eastAsia="bg-BG"/>
        </w:rPr>
        <w:t>1.Общи изисквания към офертите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A3945">
        <w:rPr>
          <w:rFonts w:ascii="Times New Roman" w:hAnsi="Times New Roman"/>
          <w:bCs/>
          <w:sz w:val="24"/>
          <w:szCs w:val="24"/>
          <w:lang w:eastAsia="bg-BG"/>
        </w:rPr>
        <w:t xml:space="preserve">1.Участниците в процедурата трябва да подготвят своята оферта като се придържат точно към обявените от Община </w:t>
      </w:r>
      <w:r>
        <w:rPr>
          <w:rFonts w:ascii="Times New Roman" w:hAnsi="Times New Roman"/>
          <w:bCs/>
          <w:sz w:val="24"/>
          <w:szCs w:val="24"/>
          <w:lang w:eastAsia="bg-BG"/>
        </w:rPr>
        <w:t>Никопол</w:t>
      </w:r>
      <w:r w:rsidRPr="00BA3945">
        <w:rPr>
          <w:rFonts w:ascii="Times New Roman" w:hAnsi="Times New Roman"/>
          <w:bCs/>
          <w:sz w:val="24"/>
          <w:szCs w:val="24"/>
          <w:lang w:eastAsia="bg-BG"/>
        </w:rPr>
        <w:t xml:space="preserve"> условия</w:t>
      </w:r>
      <w:r w:rsidRPr="00BA3945">
        <w:rPr>
          <w:rFonts w:ascii="Times New Roman" w:hAnsi="Times New Roman"/>
          <w:bCs/>
          <w:sz w:val="24"/>
          <w:szCs w:val="24"/>
          <w:lang w:val="ru-RU" w:eastAsia="bg-BG"/>
        </w:rPr>
        <w:t>,</w:t>
      </w:r>
      <w:r w:rsidRPr="00BA3945">
        <w:rPr>
          <w:rFonts w:ascii="Times New Roman" w:hAnsi="Times New Roman"/>
          <w:bCs/>
          <w:sz w:val="24"/>
          <w:szCs w:val="24"/>
          <w:lang w:eastAsia="bg-BG"/>
        </w:rPr>
        <w:t xml:space="preserve"> посочени в настоящата документация.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bCs/>
          <w:sz w:val="24"/>
          <w:szCs w:val="24"/>
          <w:lang w:eastAsia="bg-BG"/>
        </w:rPr>
        <w:t>2.Документите и данните в предложението се</w:t>
      </w:r>
      <w:r w:rsidRPr="00BA3945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подписват само от лица с представителни функции: назовани в съдебната регистрация или ЕИК и/или упълномощени за това лица. Във втория случай се изисква да се представи нотариално заверено пълномощно за изпълнението на такива функции. 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3.Всички документи, съставящи офертата, които не се представят в оригинал, трябва да са заверени с гриф „Вярно с оригинала”, подпис на лицето/та, представляващ/и участника и свеж печат. 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trike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4. Всички документи, свързани с офертата, трябва да бъдат на български език. Ако в офертата са включени документи на чужд език, същите трябва да са придружени от заверен превод на български език. 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5.Образците на документи в документацията за участие са задължителни за Участниците. Образците на документи следва да бъдат попълнени изцяло, с изключение на данните, които са несъотносими към офертата и/или съответния документ. 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6.Всички разходи по подготовката и представянето на офертата са за сметка на участника. В случай, че участникът не бъде класиран, Община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Никопол</w:t>
      </w:r>
      <w:r w:rsidRPr="00BA394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 носи отговорност за извършените от участника разходи по подготовката на офертата.</w:t>
      </w:r>
    </w:p>
    <w:p w:rsidR="001A588E" w:rsidRPr="00BA394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7.Община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Никопол</w:t>
      </w:r>
      <w:r w:rsidRPr="00BA394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си запазва правото в случай на съмнение в автентичността на представени копия от документи да изиска от участника оригиналите или нотариално заверени копия на същите.</w:t>
      </w:r>
    </w:p>
    <w:p w:rsidR="001A588E" w:rsidRPr="00BA3945" w:rsidRDefault="001A588E" w:rsidP="00BA394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BA3945">
        <w:rPr>
          <w:rFonts w:ascii="Times New Roman" w:hAnsi="Times New Roman"/>
          <w:b/>
          <w:color w:val="000000"/>
          <w:sz w:val="24"/>
          <w:szCs w:val="24"/>
          <w:lang w:eastAsia="bg-BG"/>
        </w:rPr>
        <w:t>2. Съдържание на офертата и изисквания към документите</w:t>
      </w:r>
    </w:p>
    <w:p w:rsidR="001A588E" w:rsidRPr="009D0CB5" w:rsidRDefault="001A588E" w:rsidP="00BA394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</w:pPr>
      <w:r w:rsidRPr="00BA3945">
        <w:rPr>
          <w:rFonts w:ascii="Times New Roman" w:hAnsi="Times New Roman"/>
          <w:bCs/>
          <w:color w:val="000000"/>
          <w:sz w:val="24"/>
          <w:szCs w:val="24"/>
          <w:lang w:eastAsia="bg-BG"/>
        </w:rPr>
        <w:t>Всяка оферта трябва да бъде поставена в общ непрозрачен и с ненарушена цялост плик, който да съдържа съответните документи:</w:t>
      </w:r>
    </w:p>
    <w:p w:rsidR="001A588E" w:rsidRPr="00BA3945" w:rsidRDefault="001A588E" w:rsidP="00BA3945">
      <w:pPr>
        <w:spacing w:after="0" w:line="240" w:lineRule="auto"/>
        <w:ind w:left="1636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636" w:type="dxa"/>
        <w:tblLayout w:type="fixed"/>
        <w:tblLook w:val="01E0"/>
      </w:tblPr>
      <w:tblGrid>
        <w:gridCol w:w="567"/>
        <w:gridCol w:w="3966"/>
        <w:gridCol w:w="4647"/>
        <w:gridCol w:w="456"/>
      </w:tblGrid>
      <w:tr w:rsidR="001A588E" w:rsidRPr="0025046D" w:rsidTr="0078758D">
        <w:tc>
          <w:tcPr>
            <w:tcW w:w="567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6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Изискуеми документи</w:t>
            </w:r>
          </w:p>
        </w:tc>
        <w:tc>
          <w:tcPr>
            <w:tcW w:w="5103" w:type="dxa"/>
            <w:gridSpan w:val="2"/>
          </w:tcPr>
          <w:p w:rsidR="001A588E" w:rsidRPr="00784C52" w:rsidRDefault="001A588E" w:rsidP="00784C52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78758D">
        <w:tc>
          <w:tcPr>
            <w:tcW w:w="567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613" w:type="dxa"/>
            <w:gridSpan w:val="2"/>
          </w:tcPr>
          <w:p w:rsidR="001A588E" w:rsidRDefault="001A588E" w:rsidP="0078758D">
            <w:pPr>
              <w:tabs>
                <w:tab w:val="left" w:pos="540"/>
                <w:tab w:val="left" w:pos="709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784C52">
              <w:rPr>
                <w:rFonts w:ascii="Times New Roman" w:hAnsi="Times New Roman"/>
                <w:sz w:val="24"/>
                <w:szCs w:val="24"/>
                <w:lang w:eastAsia="bg-BG"/>
              </w:rPr>
              <w:t>Представяне на участника, с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(Образец №</w:t>
            </w:r>
            <w:r w:rsidRPr="009D0CB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1</w:t>
            </w: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)</w:t>
            </w:r>
          </w:p>
          <w:p w:rsidR="001A588E" w:rsidRPr="0078758D" w:rsidRDefault="001A588E" w:rsidP="0078758D">
            <w:pPr>
              <w:tabs>
                <w:tab w:val="left" w:pos="540"/>
                <w:tab w:val="left" w:pos="709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6" w:type="dxa"/>
          </w:tcPr>
          <w:p w:rsidR="001A588E" w:rsidRPr="00784C52" w:rsidRDefault="001A588E" w:rsidP="00784C52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78758D">
        <w:trPr>
          <w:trHeight w:val="590"/>
        </w:trPr>
        <w:tc>
          <w:tcPr>
            <w:tcW w:w="567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613" w:type="dxa"/>
            <w:gridSpan w:val="2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 xml:space="preserve">Списък на документите </w:t>
            </w: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и информацията</w:t>
            </w: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, съдържащи се в офертата (Образец №2)</w:t>
            </w:r>
          </w:p>
        </w:tc>
        <w:tc>
          <w:tcPr>
            <w:tcW w:w="456" w:type="dxa"/>
          </w:tcPr>
          <w:p w:rsidR="001A588E" w:rsidRPr="00784C52" w:rsidRDefault="001A588E" w:rsidP="00784C52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78758D">
        <w:trPr>
          <w:trHeight w:val="610"/>
        </w:trPr>
        <w:tc>
          <w:tcPr>
            <w:tcW w:w="567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613" w:type="dxa"/>
            <w:gridSpan w:val="2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Оферта (Образец №</w:t>
            </w: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)</w:t>
            </w:r>
          </w:p>
          <w:p w:rsidR="001A588E" w:rsidRPr="00784C52" w:rsidRDefault="001A588E" w:rsidP="00784C52">
            <w:pPr>
              <w:tabs>
                <w:tab w:val="left" w:pos="540"/>
                <w:tab w:val="left" w:pos="720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56" w:type="dxa"/>
          </w:tcPr>
          <w:p w:rsidR="001A588E" w:rsidRPr="00784C52" w:rsidRDefault="001A588E" w:rsidP="00784C52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78758D">
        <w:trPr>
          <w:trHeight w:val="610"/>
        </w:trPr>
        <w:tc>
          <w:tcPr>
            <w:tcW w:w="567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613" w:type="dxa"/>
            <w:gridSpan w:val="2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784C5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784C5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(Образец №4)</w:t>
            </w:r>
          </w:p>
        </w:tc>
        <w:tc>
          <w:tcPr>
            <w:tcW w:w="456" w:type="dxa"/>
          </w:tcPr>
          <w:p w:rsidR="001A588E" w:rsidRPr="00784C52" w:rsidRDefault="001A588E" w:rsidP="00784C52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78758D">
        <w:tc>
          <w:tcPr>
            <w:tcW w:w="567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</w:t>
            </w:r>
          </w:p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613" w:type="dxa"/>
            <w:gridSpan w:val="2"/>
          </w:tcPr>
          <w:p w:rsidR="001A588E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Пълномощно на лицето, подписващо предложението на Участника и цялата свързана с него документация </w:t>
            </w:r>
          </w:p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6" w:type="dxa"/>
          </w:tcPr>
          <w:p w:rsidR="001A588E" w:rsidRPr="00784C52" w:rsidRDefault="001A588E" w:rsidP="00784C52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78758D">
        <w:tc>
          <w:tcPr>
            <w:tcW w:w="567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613" w:type="dxa"/>
            <w:gridSpan w:val="2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Лиц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енз за осъществяване на </w:t>
            </w:r>
            <w:r w:rsidRPr="00784C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дейност</w:t>
            </w:r>
            <w:r w:rsidRPr="00C233E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(</w:t>
            </w:r>
            <w:r w:rsidRPr="00C233EA">
              <w:rPr>
                <w:rFonts w:ascii="Times New Roman" w:hAnsi="Times New Roman"/>
                <w:sz w:val="24"/>
                <w:szCs w:val="24"/>
                <w:lang w:eastAsia="bg-BG"/>
              </w:rPr>
              <w:t>съгласно Закона за кредитните институции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56" w:type="dxa"/>
          </w:tcPr>
          <w:p w:rsidR="001A588E" w:rsidRPr="00784C52" w:rsidRDefault="001A588E" w:rsidP="00784C52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78758D">
        <w:tc>
          <w:tcPr>
            <w:tcW w:w="567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  <w:r w:rsidRPr="00784C5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613" w:type="dxa"/>
            <w:gridSpan w:val="2"/>
          </w:tcPr>
          <w:p w:rsidR="001A588E" w:rsidRPr="00784C52" w:rsidRDefault="001A588E" w:rsidP="00524028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bg-BG"/>
              </w:rPr>
            </w:pPr>
            <w:r w:rsidRPr="00784C5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Декларация, че участникът няма парични задължения към община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Никопол</w:t>
            </w:r>
            <w:r w:rsidRPr="00784C5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(Образец №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  <w:r w:rsidRPr="00784C52"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56" w:type="dxa"/>
          </w:tcPr>
          <w:p w:rsidR="001A588E" w:rsidRPr="00784C52" w:rsidRDefault="001A588E" w:rsidP="00784C52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A588E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3. </w:t>
      </w:r>
      <w:r w:rsidRPr="00784C5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Срок на валидност на офертата</w:t>
      </w:r>
    </w:p>
    <w:p w:rsidR="001A588E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Срокът за валидност на офертата е </w:t>
      </w:r>
      <w:r w:rsidRPr="00044053">
        <w:rPr>
          <w:rFonts w:ascii="Times New Roman" w:hAnsi="Times New Roman"/>
          <w:sz w:val="24"/>
          <w:szCs w:val="24"/>
          <w:lang w:eastAsia="bg-BG"/>
        </w:rPr>
        <w:t xml:space="preserve">120 (сто и двадесет) 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дни </w:t>
      </w: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и </w:t>
      </w:r>
      <w:r w:rsidRPr="00784C52">
        <w:rPr>
          <w:rFonts w:ascii="Times New Roman" w:hAnsi="Times New Roman"/>
          <w:color w:val="000000"/>
          <w:sz w:val="24"/>
          <w:szCs w:val="24"/>
          <w:lang w:eastAsia="bg-BG"/>
        </w:rPr>
        <w:t>започва да тече от датата, определена за краен срок за получаване на оферти.</w:t>
      </w: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A588E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1A588E" w:rsidRPr="009D0CB5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</w:pPr>
      <w:r w:rsidRPr="00784C5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4. Разяснения по документацията за участие</w:t>
      </w:r>
    </w:p>
    <w:p w:rsidR="001A588E" w:rsidRPr="00784C52" w:rsidRDefault="001A588E" w:rsidP="00784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4C52">
        <w:rPr>
          <w:rFonts w:ascii="Times New Roman" w:hAnsi="Times New Roman"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>Всеки участник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 може</w:t>
      </w:r>
      <w:r>
        <w:rPr>
          <w:rFonts w:ascii="Times New Roman" w:hAnsi="Times New Roman"/>
          <w:sz w:val="24"/>
          <w:szCs w:val="24"/>
          <w:lang w:eastAsia="bg-BG"/>
        </w:rPr>
        <w:t xml:space="preserve"> да поиска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 писмено от Община </w:t>
      </w:r>
      <w:r>
        <w:rPr>
          <w:rFonts w:ascii="Times New Roman" w:hAnsi="Times New Roman"/>
          <w:sz w:val="24"/>
          <w:szCs w:val="24"/>
          <w:lang w:eastAsia="bg-BG"/>
        </w:rPr>
        <w:t>Никопол</w:t>
      </w:r>
      <w:r w:rsidRPr="00784C52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разяснения по документацията за участие до </w:t>
      </w:r>
      <w:r>
        <w:rPr>
          <w:rFonts w:ascii="Times New Roman" w:hAnsi="Times New Roman"/>
          <w:sz w:val="24"/>
          <w:szCs w:val="24"/>
          <w:lang w:eastAsia="bg-BG"/>
        </w:rPr>
        <w:t>3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 дни </w:t>
      </w:r>
      <w:r>
        <w:rPr>
          <w:rFonts w:ascii="Times New Roman" w:hAnsi="Times New Roman"/>
          <w:sz w:val="24"/>
          <w:szCs w:val="24"/>
          <w:lang w:eastAsia="bg-BG"/>
        </w:rPr>
        <w:t>преди изтичане на срока за получаване на оферти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1A588E" w:rsidRPr="00784C52" w:rsidRDefault="001A588E" w:rsidP="00784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4C52">
        <w:rPr>
          <w:rFonts w:ascii="Times New Roman" w:hAnsi="Times New Roman"/>
          <w:sz w:val="24"/>
          <w:szCs w:val="24"/>
          <w:lang w:eastAsia="bg-BG"/>
        </w:rPr>
        <w:t>2.Разясненията се публикуват на интернет страницата на общината</w:t>
      </w:r>
      <w:r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03652F">
        <w:rPr>
          <w:rFonts w:ascii="Times New Roman" w:hAnsi="Times New Roman"/>
          <w:sz w:val="24"/>
          <w:szCs w:val="24"/>
          <w:lang w:eastAsia="bg-BG"/>
        </w:rPr>
        <w:t>http://www.nikopol-bg.com/</w:t>
      </w:r>
      <w:r w:rsidRPr="00784C52">
        <w:rPr>
          <w:rFonts w:ascii="Times New Roman" w:hAnsi="Times New Roman"/>
          <w:sz w:val="24"/>
          <w:szCs w:val="24"/>
          <w:lang w:eastAsia="bg-BG"/>
        </w:rPr>
        <w:t>.</w:t>
      </w:r>
    </w:p>
    <w:p w:rsidR="001A588E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5. Комуникация между Община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Никопол</w:t>
      </w:r>
      <w:r w:rsidRPr="00784C5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и участниците 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1.Комуникацията и действията на Община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Никопол</w:t>
      </w: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 на Участниците, свързани с настоящата процедура, са в писмен вид. 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2.Участникът може да представя своите писма и уведомления чрез факс, препоръчано писмо с обратна разписка или 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по електронен път при условията и по реда на </w:t>
      </w:r>
      <w:hyperlink r:id="rId7" w:history="1">
        <w:r w:rsidRPr="00784C52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Закона за електронния документ и електронния подпис</w:t>
        </w:r>
      </w:hyperlink>
      <w:r w:rsidRPr="00784C52">
        <w:rPr>
          <w:rFonts w:ascii="Times New Roman" w:hAnsi="Times New Roman"/>
          <w:bCs/>
          <w:sz w:val="24"/>
          <w:szCs w:val="24"/>
          <w:lang w:eastAsia="bg-BG"/>
        </w:rPr>
        <w:t>,</w:t>
      </w: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като същите следва да бъдат адресирани до обявения адрес.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sz w:val="24"/>
          <w:szCs w:val="24"/>
          <w:lang w:eastAsia="bg-BG"/>
        </w:rPr>
        <w:t>3.Комисията разглежда</w:t>
      </w:r>
      <w:r w:rsidRPr="00784C52">
        <w:rPr>
          <w:rFonts w:ascii="Times New Roman" w:hAnsi="Times New Roman"/>
          <w:bCs/>
          <w:sz w:val="24"/>
          <w:szCs w:val="24"/>
          <w:lang w:eastAsia="bg-BG"/>
        </w:rPr>
        <w:t xml:space="preserve"> подадените документи и допуска до участие кандидатите, чиито документи отговарят на условията в обявата и документацията.</w:t>
      </w:r>
    </w:p>
    <w:p w:rsidR="001A588E" w:rsidRPr="00784C52" w:rsidRDefault="001A588E" w:rsidP="00784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52">
        <w:rPr>
          <w:rFonts w:ascii="Times New Roman" w:hAnsi="Times New Roman"/>
          <w:bCs/>
          <w:sz w:val="24"/>
          <w:szCs w:val="24"/>
        </w:rPr>
        <w:t>Комисията разглежда допуснатите до участие оферти, оценява ги съгласно  предварително обявените критерии и класира кандидатите.</w:t>
      </w:r>
    </w:p>
    <w:p w:rsidR="001A588E" w:rsidRPr="00784C52" w:rsidRDefault="001A588E" w:rsidP="00784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52">
        <w:rPr>
          <w:rFonts w:ascii="Times New Roman" w:hAnsi="Times New Roman"/>
          <w:bCs/>
          <w:sz w:val="24"/>
          <w:szCs w:val="24"/>
        </w:rPr>
        <w:t>За оценяването и класирането на кандидатите комисията съставя протокол, който се утвърждава от кмета на общината.</w:t>
      </w:r>
    </w:p>
    <w:p w:rsidR="001A588E" w:rsidRPr="00784C52" w:rsidRDefault="001A588E" w:rsidP="00784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52">
        <w:rPr>
          <w:rFonts w:ascii="Times New Roman" w:hAnsi="Times New Roman"/>
          <w:bCs/>
          <w:sz w:val="24"/>
          <w:szCs w:val="24"/>
        </w:rPr>
        <w:t>4.В 7 дневен срок от утвърждаването на протокола, същият се изпраща на всички кандидати, подали оферти за участие в процедурата.</w:t>
      </w:r>
    </w:p>
    <w:p w:rsidR="001A588E" w:rsidRPr="00784C52" w:rsidRDefault="001A588E" w:rsidP="00784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52">
        <w:rPr>
          <w:rFonts w:ascii="Times New Roman" w:hAnsi="Times New Roman"/>
          <w:bCs/>
          <w:sz w:val="24"/>
          <w:szCs w:val="24"/>
        </w:rPr>
        <w:t>Кметът на общината отправя покана до кандидата с  най-добра оферта за провеждане на преговори, с която го уведомява за датата, часа и мястото на провеждане на преговорите.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6. Адрес за подаване на офертите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>Офертите се представят на следния адрес: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град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Никопол, пощ. код</w:t>
      </w: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5940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Никопол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Ул. „Александър Стамболийски“ № 5</w:t>
      </w: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>Информационен център-деловодство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7. Комплектоване и подаване на офертите</w:t>
      </w:r>
    </w:p>
    <w:p w:rsidR="001A588E" w:rsidRPr="00BB562C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1. </w:t>
      </w:r>
      <w:r w:rsidRPr="00BB562C">
        <w:rPr>
          <w:rFonts w:ascii="Times New Roman" w:hAnsi="Times New Roman"/>
          <w:bCs/>
          <w:color w:val="000000"/>
          <w:sz w:val="24"/>
          <w:szCs w:val="24"/>
          <w:lang w:eastAsia="bg-BG"/>
        </w:rPr>
        <w:t>Офертите се представят в</w:t>
      </w:r>
      <w:r w:rsidRPr="00BB562C">
        <w:rPr>
          <w:rFonts w:ascii="Times New Roman" w:hAnsi="Times New Roman"/>
          <w:sz w:val="24"/>
          <w:szCs w:val="24"/>
        </w:rPr>
        <w:t xml:space="preserve"> запечатан, непрозрачен с ненарушена цялост плик</w:t>
      </w:r>
      <w:r w:rsidRPr="00BB562C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, върху който се посочва следната информация: </w:t>
      </w:r>
    </w:p>
    <w:p w:rsidR="001A588E" w:rsidRPr="00784C52" w:rsidRDefault="001A588E" w:rsidP="00784C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lang w:eastAsia="bg-BG"/>
        </w:rPr>
        <w:t>Никопол</w:t>
      </w:r>
    </w:p>
    <w:p w:rsidR="001A588E" w:rsidRDefault="001A588E" w:rsidP="00784C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84C52">
        <w:rPr>
          <w:rFonts w:ascii="Times New Roman" w:hAnsi="Times New Roman"/>
          <w:sz w:val="24"/>
          <w:szCs w:val="24"/>
          <w:lang w:eastAsia="bg-BG"/>
        </w:rPr>
        <w:t xml:space="preserve">гр. </w:t>
      </w:r>
      <w:r>
        <w:rPr>
          <w:rFonts w:ascii="Times New Roman" w:hAnsi="Times New Roman"/>
          <w:sz w:val="24"/>
          <w:szCs w:val="24"/>
          <w:lang w:eastAsia="bg-BG"/>
        </w:rPr>
        <w:t>Никопол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ул</w:t>
      </w:r>
      <w:r w:rsidRPr="00784C52">
        <w:rPr>
          <w:rFonts w:ascii="Times New Roman" w:hAnsi="Times New Roman"/>
          <w:sz w:val="24"/>
          <w:szCs w:val="24"/>
          <w:lang w:eastAsia="bg-BG"/>
        </w:rPr>
        <w:t>. „</w:t>
      </w:r>
      <w:r>
        <w:rPr>
          <w:rFonts w:ascii="Times New Roman" w:hAnsi="Times New Roman"/>
          <w:sz w:val="24"/>
          <w:szCs w:val="24"/>
          <w:lang w:eastAsia="bg-BG"/>
        </w:rPr>
        <w:t>Александър Стамболийски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” № 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1A588E" w:rsidRPr="00784C52" w:rsidRDefault="001A588E" w:rsidP="00784C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84C52">
        <w:rPr>
          <w:rFonts w:ascii="Times New Roman" w:hAnsi="Times New Roman"/>
          <w:sz w:val="24"/>
          <w:szCs w:val="24"/>
          <w:lang w:eastAsia="bg-BG"/>
        </w:rPr>
        <w:t>Информационен център-деловодство</w:t>
      </w:r>
      <w:r w:rsidRPr="00784C52">
        <w:rPr>
          <w:rFonts w:ascii="Times New Roman" w:hAnsi="Times New Roman"/>
          <w:sz w:val="24"/>
          <w:szCs w:val="24"/>
          <w:lang w:eastAsia="bg-BG"/>
        </w:rPr>
        <w:br/>
        <w:t>за участие в процедура с предмет:</w:t>
      </w:r>
    </w:p>
    <w:p w:rsidR="001A588E" w:rsidRPr="009D0CB5" w:rsidRDefault="001A588E" w:rsidP="00686F86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Избор на финансова или кредитна институция или финансов посредник</w:t>
      </w:r>
    </w:p>
    <w:p w:rsidR="001A588E" w:rsidRPr="009D0CB5" w:rsidRDefault="001A588E" w:rsidP="00686F86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</w:p>
    <w:p w:rsidR="001A588E" w:rsidRPr="009D0CB5" w:rsidRDefault="001A588E" w:rsidP="00686F86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1A588E" w:rsidRPr="00784C52" w:rsidRDefault="001A588E" w:rsidP="00784C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A588E" w:rsidRPr="00784C52" w:rsidRDefault="001A588E" w:rsidP="00784C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84C52">
        <w:rPr>
          <w:rFonts w:ascii="Times New Roman" w:hAnsi="Times New Roman"/>
          <w:sz w:val="24"/>
          <w:szCs w:val="24"/>
          <w:lang w:eastAsia="bg-BG"/>
        </w:rPr>
        <w:t>_________________________________________________</w:t>
      </w:r>
      <w:r w:rsidRPr="00784C52">
        <w:rPr>
          <w:rFonts w:ascii="Times New Roman" w:hAnsi="Times New Roman"/>
          <w:sz w:val="24"/>
          <w:szCs w:val="24"/>
          <w:lang w:eastAsia="bg-BG"/>
        </w:rPr>
        <w:br/>
        <w:t>име на участника</w:t>
      </w:r>
      <w:r w:rsidRPr="00784C52">
        <w:rPr>
          <w:rFonts w:ascii="Times New Roman" w:hAnsi="Times New Roman"/>
          <w:sz w:val="24"/>
          <w:szCs w:val="24"/>
          <w:lang w:eastAsia="bg-BG"/>
        </w:rPr>
        <w:br/>
        <w:t>_________________________________________________</w:t>
      </w:r>
      <w:r w:rsidRPr="00784C52">
        <w:rPr>
          <w:rFonts w:ascii="Times New Roman" w:hAnsi="Times New Roman"/>
          <w:sz w:val="24"/>
          <w:szCs w:val="24"/>
          <w:lang w:eastAsia="bg-BG"/>
        </w:rPr>
        <w:br/>
        <w:t>адрес за кореспонденция</w:t>
      </w:r>
      <w:r w:rsidRPr="00784C52">
        <w:rPr>
          <w:rFonts w:ascii="Times New Roman" w:hAnsi="Times New Roman"/>
          <w:sz w:val="24"/>
          <w:szCs w:val="24"/>
          <w:lang w:eastAsia="bg-BG"/>
        </w:rPr>
        <w:br/>
        <w:t>_________________________________________________</w:t>
      </w:r>
      <w:r w:rsidRPr="00784C52">
        <w:rPr>
          <w:rFonts w:ascii="Times New Roman" w:hAnsi="Times New Roman"/>
          <w:sz w:val="24"/>
          <w:szCs w:val="24"/>
          <w:lang w:eastAsia="bg-BG"/>
        </w:rPr>
        <w:br/>
        <w:t>лице за контакт, телефон, факс и електронен адрес</w:t>
      </w:r>
    </w:p>
    <w:p w:rsidR="001A588E" w:rsidRPr="00784C52" w:rsidRDefault="001A588E" w:rsidP="00784C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highlight w:val="yellow"/>
          <w:lang w:eastAsia="bg-BG"/>
        </w:rPr>
      </w:pPr>
    </w:p>
    <w:p w:rsidR="001A588E" w:rsidRPr="00784C52" w:rsidRDefault="001A588E" w:rsidP="00784C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sz w:val="24"/>
          <w:szCs w:val="24"/>
          <w:lang w:eastAsia="bg-BG"/>
        </w:rPr>
        <w:t xml:space="preserve">„ ДА НЕ СЕ ОТВАРЯ ПРЕДИ ЗАСЕДАНИЕТО НА </w:t>
      </w:r>
    </w:p>
    <w:p w:rsidR="001A588E" w:rsidRPr="00784C52" w:rsidRDefault="001A588E" w:rsidP="00784C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sz w:val="24"/>
          <w:szCs w:val="24"/>
          <w:lang w:eastAsia="bg-BG"/>
        </w:rPr>
        <w:t>КОМИСИЯТА ЗА РАЗГЛЕЖДАНЕ НА ОФЕРТИТЕ”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2.Офертата се представя от Участника или от упълномощен от него представител в „Деловодството” на Община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Никопол</w:t>
      </w: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или се изпраща по пощата с препоръчано писмо с обратна разписка или с куриер на посочения адрес в т. 6 „</w:t>
      </w:r>
      <w:r w:rsidRPr="00784C5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Адрес за подаване на офертите”.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>3.Ако Участникът изпрати офертата чрез препоръчана поща или куриерска служба, разходите за тях са за негова сметка. Рискът от забава или загубване на офертата са за сметка на Участника.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>4. До изтичане на срока за подаване на офертите всеки Участник или  упълномощен от него представител в процедурата може да промени, допълни или да оттегли офертата си.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5.Община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Никопол</w:t>
      </w: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няма да приеме за участие в процедурата и ще върне незабавно на Участник оферта, която е представена: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bCs/>
          <w:color w:val="000000"/>
          <w:sz w:val="24"/>
          <w:szCs w:val="24"/>
          <w:lang w:eastAsia="bg-BG"/>
        </w:rPr>
        <w:t>- след изтичане на крайния срок за получаване или в незапечатан, прозрачен или скъсан плик.</w:t>
      </w:r>
    </w:p>
    <w:p w:rsidR="001A588E" w:rsidRDefault="001A588E" w:rsidP="00784C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A588E" w:rsidRDefault="001A588E" w:rsidP="00784C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A588E" w:rsidRDefault="001A588E" w:rsidP="00784C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A588E" w:rsidRPr="00784C52" w:rsidRDefault="001A588E" w:rsidP="00784C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sz w:val="24"/>
          <w:szCs w:val="24"/>
          <w:lang w:eastAsia="bg-BG"/>
        </w:rPr>
        <w:t xml:space="preserve">РАЗДЕЛ V – МЕТОДИКА ЗА ОПРЕДЕЛЯНЕ НА КОМПЛЕКСНАТА ОЦЕНКА </w:t>
      </w:r>
    </w:p>
    <w:p w:rsidR="001A588E" w:rsidRPr="00784C52" w:rsidRDefault="001A588E" w:rsidP="00784C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bg-BG"/>
        </w:rPr>
      </w:pPr>
    </w:p>
    <w:p w:rsidR="001A588E" w:rsidRPr="00784C52" w:rsidRDefault="001A588E" w:rsidP="00784C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4C52">
        <w:rPr>
          <w:rFonts w:ascii="Times New Roman" w:hAnsi="Times New Roman"/>
          <w:b/>
          <w:bCs/>
          <w:sz w:val="24"/>
          <w:szCs w:val="24"/>
          <w:lang w:eastAsia="bg-BG"/>
        </w:rPr>
        <w:t>1. Общи положения</w:t>
      </w:r>
    </w:p>
    <w:p w:rsidR="001A588E" w:rsidRPr="00784C52" w:rsidRDefault="001A588E" w:rsidP="00784C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color w:val="000000"/>
          <w:sz w:val="24"/>
          <w:szCs w:val="24"/>
          <w:lang w:eastAsia="bg-BG"/>
        </w:rPr>
        <w:t>Настоящата методика представлява съвкупност от правила, които имат за цел да се определи начина, по който ще се извърши класиране на офертите и ще се определи изпълнителя.</w:t>
      </w:r>
    </w:p>
    <w:p w:rsidR="001A588E" w:rsidRPr="00784C52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84C52">
        <w:rPr>
          <w:rFonts w:ascii="Times New Roman" w:hAnsi="Times New Roman"/>
          <w:color w:val="000000"/>
          <w:sz w:val="24"/>
          <w:szCs w:val="24"/>
          <w:lang w:eastAsia="bg-BG"/>
        </w:rPr>
        <w:t>Методиката за оценка на предложенията се основава на оценки по обективни критерии, като по този начин се гарантира, както точна оценка, така и успешно изпълнение на поръчката от страна на потенциалния изпълнител.</w:t>
      </w:r>
    </w:p>
    <w:p w:rsidR="001A588E" w:rsidRPr="00784C52" w:rsidRDefault="001A588E" w:rsidP="00784C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4C52">
        <w:rPr>
          <w:rFonts w:ascii="Times New Roman" w:hAnsi="Times New Roman"/>
          <w:sz w:val="24"/>
          <w:szCs w:val="24"/>
          <w:lang w:eastAsia="bg-BG"/>
        </w:rPr>
        <w:tab/>
        <w:t xml:space="preserve"> Комплексната оценка на постъпилите оферти и класирането на участниците след провеждане на процедурата се извършва въз основа на критерия </w:t>
      </w:r>
      <w:r w:rsidRPr="00784C52">
        <w:rPr>
          <w:rFonts w:ascii="Times New Roman" w:hAnsi="Times New Roman"/>
          <w:b/>
          <w:sz w:val="24"/>
          <w:szCs w:val="24"/>
          <w:u w:val="single"/>
          <w:lang w:eastAsia="bg-BG"/>
        </w:rPr>
        <w:t>„икономически най-изгодна оферта”</w:t>
      </w:r>
      <w:r w:rsidRPr="00784C5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84C52">
        <w:rPr>
          <w:rFonts w:ascii="Times New Roman" w:hAnsi="Times New Roman"/>
          <w:bCs/>
          <w:sz w:val="24"/>
          <w:szCs w:val="24"/>
          <w:lang w:eastAsia="bg-BG"/>
        </w:rPr>
        <w:t>по следните критерии:</w:t>
      </w:r>
    </w:p>
    <w:p w:rsidR="001A588E" w:rsidRPr="0078758D" w:rsidRDefault="001A588E" w:rsidP="00784C52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>Показател: Годишен лихвен процент</w:t>
      </w:r>
      <w:r w:rsidRPr="009D0CB5">
        <w:rPr>
          <w:rFonts w:ascii="Times New Roman" w:hAnsi="Times New Roman"/>
          <w:bCs/>
          <w:sz w:val="24"/>
          <w:szCs w:val="24"/>
          <w:lang w:val="ru-RU" w:eastAsia="bg-BG"/>
        </w:rPr>
        <w:t xml:space="preserve"> (%)</w:t>
      </w: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  по кредита: 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тежест 80 точки (ГЛП);</w:t>
      </w:r>
    </w:p>
    <w:p w:rsidR="001A588E" w:rsidRPr="0078758D" w:rsidRDefault="001A588E" w:rsidP="00784C52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Показател: Надбавка </w:t>
      </w:r>
      <w:r w:rsidRPr="009D0CB5">
        <w:rPr>
          <w:rFonts w:ascii="Times New Roman" w:hAnsi="Times New Roman"/>
          <w:bCs/>
          <w:sz w:val="24"/>
          <w:szCs w:val="24"/>
          <w:lang w:val="ru-RU" w:eastAsia="bg-BG"/>
        </w:rPr>
        <w:t xml:space="preserve">(%) </w:t>
      </w: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над лихвения процент при просрочие на главницата – 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тежест 10 точки (Ндб);</w:t>
      </w:r>
    </w:p>
    <w:p w:rsidR="001A588E" w:rsidRPr="0078758D" w:rsidRDefault="001A588E" w:rsidP="00784C52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Показател: Залог на вземанията </w:t>
      </w:r>
      <w:r w:rsidRPr="009D0CB5">
        <w:rPr>
          <w:rFonts w:ascii="Times New Roman" w:hAnsi="Times New Roman"/>
          <w:bCs/>
          <w:sz w:val="24"/>
          <w:szCs w:val="24"/>
          <w:lang w:val="ru-RU" w:eastAsia="bg-BG"/>
        </w:rPr>
        <w:t xml:space="preserve">(%) </w:t>
      </w: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 – 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тежест 10 точки (ЗВ);</w:t>
      </w:r>
    </w:p>
    <w:p w:rsidR="001A588E" w:rsidRPr="009D0CB5" w:rsidRDefault="001A588E" w:rsidP="00784C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 w:eastAsia="bg-BG"/>
        </w:rPr>
      </w:pPr>
    </w:p>
    <w:p w:rsidR="001A588E" w:rsidRPr="0078758D" w:rsidRDefault="001A588E" w:rsidP="00784C5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bg-BG"/>
        </w:rPr>
      </w:pPr>
      <w:r w:rsidRPr="0078758D">
        <w:rPr>
          <w:rFonts w:ascii="Times New Roman" w:eastAsia="Arial Unicode MS" w:hAnsi="Times New Roman"/>
          <w:b/>
          <w:kern w:val="2"/>
          <w:sz w:val="24"/>
          <w:szCs w:val="24"/>
          <w:lang w:eastAsia="bg-BG"/>
        </w:rPr>
        <w:t>Комплексната  оценка (КО) се изчислява по следната формула:</w:t>
      </w:r>
    </w:p>
    <w:p w:rsidR="001A588E" w:rsidRPr="0078758D" w:rsidRDefault="001A588E" w:rsidP="00784C5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bg-BG"/>
        </w:rPr>
      </w:pPr>
      <w:r w:rsidRPr="0078758D">
        <w:rPr>
          <w:rFonts w:ascii="Times New Roman" w:eastAsia="Arial Unicode MS" w:hAnsi="Times New Roman"/>
          <w:b/>
          <w:kern w:val="2"/>
          <w:sz w:val="24"/>
          <w:szCs w:val="24"/>
          <w:lang w:eastAsia="bg-BG"/>
        </w:rPr>
        <w:t>КО= ГЛП + Ндб + ЗВ</w:t>
      </w:r>
    </w:p>
    <w:p w:rsidR="001A588E" w:rsidRPr="0078758D" w:rsidRDefault="001A588E" w:rsidP="00784C5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bg-BG"/>
        </w:rPr>
      </w:pPr>
      <w:r w:rsidRPr="0078758D">
        <w:rPr>
          <w:rFonts w:ascii="Times New Roman" w:eastAsia="Arial Unicode MS" w:hAnsi="Times New Roman"/>
          <w:b/>
          <w:kern w:val="2"/>
          <w:sz w:val="24"/>
          <w:szCs w:val="24"/>
          <w:lang w:eastAsia="bg-BG"/>
        </w:rPr>
        <w:t xml:space="preserve">1. Годишен лихвен процент (ГЛП) </w:t>
      </w:r>
      <w:r w:rsidRPr="0078758D">
        <w:rPr>
          <w:rFonts w:ascii="Times New Roman" w:eastAsia="Arial Unicode MS" w:hAnsi="Times New Roman"/>
          <w:b/>
          <w:bCs/>
          <w:kern w:val="2"/>
          <w:sz w:val="24"/>
          <w:szCs w:val="24"/>
          <w:lang w:eastAsia="bg-BG"/>
        </w:rPr>
        <w:t>за главницата по кредита</w:t>
      </w:r>
      <w:r w:rsidRPr="0078758D">
        <w:rPr>
          <w:rFonts w:ascii="Times New Roman" w:eastAsia="Arial Unicode MS" w:hAnsi="Times New Roman"/>
          <w:b/>
          <w:kern w:val="2"/>
          <w:sz w:val="24"/>
          <w:szCs w:val="24"/>
          <w:lang w:eastAsia="bg-BG"/>
        </w:rPr>
        <w:t xml:space="preserve"> се изчислява по следната формула:</w:t>
      </w:r>
    </w:p>
    <w:tbl>
      <w:tblPr>
        <w:tblW w:w="0" w:type="auto"/>
        <w:tblInd w:w="3378" w:type="dxa"/>
        <w:tblLook w:val="01E0"/>
      </w:tblPr>
      <w:tblGrid>
        <w:gridCol w:w="871"/>
        <w:gridCol w:w="1135"/>
        <w:gridCol w:w="907"/>
      </w:tblGrid>
      <w:tr w:rsidR="001A588E" w:rsidRPr="0025046D" w:rsidTr="00784C52">
        <w:trPr>
          <w:cantSplit/>
        </w:trPr>
        <w:tc>
          <w:tcPr>
            <w:tcW w:w="564" w:type="dxa"/>
            <w:vMerge w:val="restart"/>
            <w:vAlign w:val="center"/>
          </w:tcPr>
          <w:p w:rsidR="001A588E" w:rsidRPr="0078758D" w:rsidRDefault="001A588E" w:rsidP="00784C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ГЛП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=</w:t>
            </w:r>
          </w:p>
        </w:tc>
        <w:tc>
          <w:tcPr>
            <w:tcW w:w="852" w:type="dxa"/>
          </w:tcPr>
          <w:p w:rsidR="001A588E" w:rsidRPr="0078758D" w:rsidRDefault="001A588E" w:rsidP="0078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u w:val="single"/>
                <w:lang w:eastAsia="bg-BG"/>
              </w:rPr>
              <w:t>ГЛП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min</w:t>
            </w:r>
          </w:p>
        </w:tc>
        <w:tc>
          <w:tcPr>
            <w:tcW w:w="907" w:type="dxa"/>
            <w:vMerge w:val="restart"/>
            <w:vAlign w:val="center"/>
          </w:tcPr>
          <w:p w:rsidR="001A588E" w:rsidRPr="0078758D" w:rsidRDefault="001A588E" w:rsidP="00784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X 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80</w:t>
            </w:r>
          </w:p>
        </w:tc>
      </w:tr>
      <w:tr w:rsidR="001A588E" w:rsidRPr="0025046D" w:rsidTr="00784C52">
        <w:trPr>
          <w:cantSplit/>
        </w:trPr>
        <w:tc>
          <w:tcPr>
            <w:tcW w:w="0" w:type="auto"/>
            <w:vMerge/>
            <w:vAlign w:val="center"/>
          </w:tcPr>
          <w:p w:rsidR="001A588E" w:rsidRPr="0078758D" w:rsidRDefault="001A588E" w:rsidP="00784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852" w:type="dxa"/>
          </w:tcPr>
          <w:p w:rsidR="001A588E" w:rsidRPr="0078758D" w:rsidRDefault="001A588E" w:rsidP="0078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ГЛПуч</w:t>
            </w:r>
          </w:p>
        </w:tc>
        <w:tc>
          <w:tcPr>
            <w:tcW w:w="0" w:type="auto"/>
            <w:vMerge/>
            <w:vAlign w:val="center"/>
          </w:tcPr>
          <w:p w:rsidR="001A588E" w:rsidRPr="0078758D" w:rsidRDefault="001A588E" w:rsidP="00784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1A588E" w:rsidRPr="0078758D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1A588E" w:rsidRPr="0078758D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>Където ГЛП</w:t>
      </w:r>
      <w:r w:rsidRPr="0078758D">
        <w:rPr>
          <w:rFonts w:ascii="Times New Roman" w:hAnsi="Times New Roman"/>
          <w:bCs/>
          <w:sz w:val="24"/>
          <w:szCs w:val="24"/>
          <w:lang w:val="en-US" w:eastAsia="bg-BG"/>
        </w:rPr>
        <w:t>min</w:t>
      </w:r>
      <w:r w:rsidRPr="0078758D">
        <w:rPr>
          <w:rFonts w:ascii="Times New Roman" w:hAnsi="Times New Roman"/>
          <w:bCs/>
          <w:sz w:val="24"/>
          <w:szCs w:val="24"/>
          <w:lang w:val="ru-RU" w:eastAsia="bg-BG"/>
        </w:rPr>
        <w:t xml:space="preserve"> </w:t>
      </w:r>
      <w:r w:rsidRPr="0078758D">
        <w:rPr>
          <w:rFonts w:ascii="Times New Roman" w:hAnsi="Times New Roman"/>
          <w:bCs/>
          <w:sz w:val="24"/>
          <w:szCs w:val="24"/>
          <w:lang w:eastAsia="bg-BG"/>
        </w:rPr>
        <w:t>е най-ниския лихвен годишен процент, предложен от участниците;</w:t>
      </w:r>
    </w:p>
    <w:p w:rsidR="001A588E" w:rsidRPr="0078758D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>ГЛПуч е годишният лихвен процент, предложен от участника.</w:t>
      </w:r>
    </w:p>
    <w:p w:rsidR="001A588E" w:rsidRPr="0078758D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За нуждите на настоящата методика максималната стойност на показател ГЛП е 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80 точки.</w:t>
      </w:r>
    </w:p>
    <w:p w:rsidR="001A588E" w:rsidRPr="0078758D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1A588E" w:rsidRPr="0078758D" w:rsidRDefault="001A588E" w:rsidP="00784C52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2. Надбавка над лихвения процент при просрочие на главницата – (Ндб) се изчислява по следния начин:</w:t>
      </w:r>
    </w:p>
    <w:p w:rsidR="001A588E" w:rsidRPr="0078758D" w:rsidRDefault="001A588E" w:rsidP="00784C52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3378" w:type="dxa"/>
        <w:tblLook w:val="01E0"/>
      </w:tblPr>
      <w:tblGrid>
        <w:gridCol w:w="781"/>
        <w:gridCol w:w="1045"/>
        <w:gridCol w:w="907"/>
      </w:tblGrid>
      <w:tr w:rsidR="001A588E" w:rsidRPr="0025046D" w:rsidTr="00784C52">
        <w:trPr>
          <w:cantSplit/>
        </w:trPr>
        <w:tc>
          <w:tcPr>
            <w:tcW w:w="564" w:type="dxa"/>
            <w:vMerge w:val="restart"/>
            <w:vAlign w:val="center"/>
          </w:tcPr>
          <w:p w:rsidR="001A588E" w:rsidRPr="0078758D" w:rsidRDefault="001A588E" w:rsidP="00784C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Ндб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=</w:t>
            </w:r>
          </w:p>
        </w:tc>
        <w:tc>
          <w:tcPr>
            <w:tcW w:w="852" w:type="dxa"/>
          </w:tcPr>
          <w:p w:rsidR="001A588E" w:rsidRPr="0078758D" w:rsidRDefault="001A588E" w:rsidP="0078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u w:val="single"/>
                <w:lang w:eastAsia="bg-BG"/>
              </w:rPr>
              <w:t>Ндб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min</w:t>
            </w:r>
          </w:p>
        </w:tc>
        <w:tc>
          <w:tcPr>
            <w:tcW w:w="907" w:type="dxa"/>
            <w:vMerge w:val="restart"/>
            <w:vAlign w:val="center"/>
          </w:tcPr>
          <w:p w:rsidR="001A588E" w:rsidRPr="0078758D" w:rsidRDefault="001A588E" w:rsidP="00784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X 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</w:tr>
      <w:tr w:rsidR="001A588E" w:rsidRPr="0025046D" w:rsidTr="00784C52">
        <w:trPr>
          <w:cantSplit/>
        </w:trPr>
        <w:tc>
          <w:tcPr>
            <w:tcW w:w="0" w:type="auto"/>
            <w:vMerge/>
            <w:vAlign w:val="center"/>
          </w:tcPr>
          <w:p w:rsidR="001A588E" w:rsidRPr="0078758D" w:rsidRDefault="001A588E" w:rsidP="00784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852" w:type="dxa"/>
          </w:tcPr>
          <w:p w:rsidR="001A588E" w:rsidRPr="0078758D" w:rsidRDefault="001A588E" w:rsidP="0078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Ндбуч</w:t>
            </w:r>
          </w:p>
        </w:tc>
        <w:tc>
          <w:tcPr>
            <w:tcW w:w="0" w:type="auto"/>
            <w:vMerge/>
            <w:vAlign w:val="center"/>
          </w:tcPr>
          <w:p w:rsidR="001A588E" w:rsidRPr="0078758D" w:rsidRDefault="001A588E" w:rsidP="00784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1A588E" w:rsidRPr="0078758D" w:rsidRDefault="001A588E" w:rsidP="00784C52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>Където Ндб</w:t>
      </w:r>
      <w:r w:rsidRPr="0078758D">
        <w:rPr>
          <w:rFonts w:ascii="Times New Roman" w:hAnsi="Times New Roman"/>
          <w:bCs/>
          <w:sz w:val="24"/>
          <w:szCs w:val="24"/>
          <w:lang w:val="en-US" w:eastAsia="bg-BG"/>
        </w:rPr>
        <w:t>min</w:t>
      </w:r>
      <w:r w:rsidRPr="0078758D">
        <w:rPr>
          <w:rFonts w:ascii="Times New Roman" w:hAnsi="Times New Roman"/>
          <w:bCs/>
          <w:sz w:val="24"/>
          <w:szCs w:val="24"/>
          <w:lang w:val="ru-RU" w:eastAsia="bg-BG"/>
        </w:rPr>
        <w:t xml:space="preserve"> </w:t>
      </w:r>
      <w:r w:rsidRPr="0078758D">
        <w:rPr>
          <w:rFonts w:ascii="Times New Roman" w:hAnsi="Times New Roman"/>
          <w:bCs/>
          <w:sz w:val="24"/>
          <w:szCs w:val="24"/>
          <w:lang w:eastAsia="bg-BG"/>
        </w:rPr>
        <w:t>представлява най-ниската предложена от участниците надбавка над лихвения процент при просрочие на главницата.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>Ндбуч представлява надбавката, предложена от участника.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За нуждите на настоящата методика максималната стойност на показател Ндб е 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10 точки.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3. Процент залог на вземанията – (ЗВ) се изчислява по следния начин: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3378" w:type="dxa"/>
        <w:tblLook w:val="01E0"/>
      </w:tblPr>
      <w:tblGrid>
        <w:gridCol w:w="640"/>
        <w:gridCol w:w="903"/>
        <w:gridCol w:w="907"/>
      </w:tblGrid>
      <w:tr w:rsidR="001A588E" w:rsidRPr="0025046D" w:rsidTr="003E2110">
        <w:trPr>
          <w:cantSplit/>
        </w:trPr>
        <w:tc>
          <w:tcPr>
            <w:tcW w:w="564" w:type="dxa"/>
            <w:vMerge w:val="restart"/>
            <w:vAlign w:val="center"/>
          </w:tcPr>
          <w:p w:rsidR="001A588E" w:rsidRPr="0078758D" w:rsidRDefault="001A588E" w:rsidP="003E21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ЗВ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=</w:t>
            </w:r>
          </w:p>
        </w:tc>
        <w:tc>
          <w:tcPr>
            <w:tcW w:w="852" w:type="dxa"/>
          </w:tcPr>
          <w:p w:rsidR="001A588E" w:rsidRPr="0078758D" w:rsidRDefault="001A588E" w:rsidP="003E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u w:val="single"/>
                <w:lang w:eastAsia="bg-BG"/>
              </w:rPr>
              <w:t>ЗВ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min</w:t>
            </w:r>
          </w:p>
        </w:tc>
        <w:tc>
          <w:tcPr>
            <w:tcW w:w="907" w:type="dxa"/>
            <w:vMerge w:val="restart"/>
            <w:vAlign w:val="center"/>
          </w:tcPr>
          <w:p w:rsidR="001A588E" w:rsidRPr="0078758D" w:rsidRDefault="001A588E" w:rsidP="003E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X </w:t>
            </w: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</w:tr>
      <w:tr w:rsidR="001A588E" w:rsidRPr="0025046D" w:rsidTr="003E2110">
        <w:trPr>
          <w:cantSplit/>
        </w:trPr>
        <w:tc>
          <w:tcPr>
            <w:tcW w:w="0" w:type="auto"/>
            <w:vMerge/>
            <w:vAlign w:val="center"/>
          </w:tcPr>
          <w:p w:rsidR="001A588E" w:rsidRPr="0078758D" w:rsidRDefault="001A588E" w:rsidP="003E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852" w:type="dxa"/>
          </w:tcPr>
          <w:p w:rsidR="001A588E" w:rsidRPr="0078758D" w:rsidRDefault="001A588E" w:rsidP="003E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5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ЗВбуч</w:t>
            </w:r>
          </w:p>
        </w:tc>
        <w:tc>
          <w:tcPr>
            <w:tcW w:w="0" w:type="auto"/>
            <w:vMerge/>
            <w:vAlign w:val="center"/>
          </w:tcPr>
          <w:p w:rsidR="001A588E" w:rsidRPr="0078758D" w:rsidRDefault="001A588E" w:rsidP="003E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>Където ЗВ</w:t>
      </w:r>
      <w:r w:rsidRPr="0078758D">
        <w:rPr>
          <w:rFonts w:ascii="Times New Roman" w:hAnsi="Times New Roman"/>
          <w:bCs/>
          <w:sz w:val="24"/>
          <w:szCs w:val="24"/>
          <w:lang w:val="en-US" w:eastAsia="bg-BG"/>
        </w:rPr>
        <w:t>min</w:t>
      </w:r>
      <w:r w:rsidRPr="0078758D">
        <w:rPr>
          <w:rFonts w:ascii="Times New Roman" w:hAnsi="Times New Roman"/>
          <w:bCs/>
          <w:sz w:val="24"/>
          <w:szCs w:val="24"/>
          <w:lang w:val="ru-RU" w:eastAsia="bg-BG"/>
        </w:rPr>
        <w:t xml:space="preserve"> </w:t>
      </w:r>
      <w:r w:rsidRPr="0078758D">
        <w:rPr>
          <w:rFonts w:ascii="Times New Roman" w:hAnsi="Times New Roman"/>
          <w:bCs/>
          <w:sz w:val="24"/>
          <w:szCs w:val="24"/>
          <w:lang w:eastAsia="bg-BG"/>
        </w:rPr>
        <w:t>представлява най-ниския предложен от участниците процент за залог на вземанията.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>ЗВуч представлява процента, предложен от участника.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За нуждите на настоящата методика максималната стойност на показател ЗВ е 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10 точки.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>В случай, че има предложение „0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”</w:t>
      </w:r>
      <w:r w:rsidRPr="0078758D">
        <w:rPr>
          <w:rFonts w:ascii="Times New Roman" w:hAnsi="Times New Roman"/>
          <w:bCs/>
          <w:sz w:val="24"/>
          <w:szCs w:val="24"/>
          <w:lang w:eastAsia="bg-BG"/>
        </w:rPr>
        <w:t xml:space="preserve"> по показателите ГЛП и Ндб, за целите на методиката при изчисляване на оценката по съответния показател ще се ползва стойността 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0.0001</w:t>
      </w:r>
      <w:r w:rsidRPr="0078758D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ab/>
        <w:t>При определянето на оценките по показателите ГЛП и Ндб се взема предвид цифрата на предложения процент като такъв, а не като абсолютна сума.</w:t>
      </w:r>
    </w:p>
    <w:p w:rsidR="001A588E" w:rsidRPr="0078758D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8758D">
        <w:rPr>
          <w:rFonts w:ascii="Times New Roman" w:hAnsi="Times New Roman"/>
          <w:bCs/>
          <w:sz w:val="24"/>
          <w:szCs w:val="24"/>
          <w:lang w:eastAsia="bg-BG"/>
        </w:rPr>
        <w:tab/>
        <w:t xml:space="preserve">Оценките по всеки отделен показател, се изчисляват с точност до втория знак след десетичната запетая. </w:t>
      </w:r>
    </w:p>
    <w:p w:rsidR="001A588E" w:rsidRPr="003E2110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bg-BG"/>
        </w:rPr>
      </w:pPr>
    </w:p>
    <w:p w:rsidR="001A588E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E2110">
        <w:rPr>
          <w:rFonts w:ascii="Times New Roman" w:hAnsi="Times New Roman"/>
          <w:b/>
          <w:bCs/>
          <w:sz w:val="24"/>
          <w:szCs w:val="24"/>
          <w:lang w:eastAsia="bg-BG"/>
        </w:rPr>
        <w:t>Комплексната оценка на всеки един от участниците се изчислява с точност до втория знак след десетичната запетая, като максималната възможна оценка е 100 точки.</w:t>
      </w:r>
    </w:p>
    <w:p w:rsidR="001A588E" w:rsidRPr="003E2110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1A588E" w:rsidRPr="003E2110" w:rsidRDefault="001A588E" w:rsidP="003E2110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3E211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  <w:t xml:space="preserve">Крайно класиране </w:t>
      </w:r>
    </w:p>
    <w:p w:rsidR="001A588E" w:rsidRPr="003E2110" w:rsidRDefault="001A588E" w:rsidP="003E2110">
      <w:pPr>
        <w:widowControl w:val="0"/>
        <w:tabs>
          <w:tab w:val="left" w:pos="0"/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bg-BG"/>
        </w:rPr>
      </w:pPr>
      <w:r w:rsidRPr="003E2110">
        <w:rPr>
          <w:rFonts w:ascii="Times New Roman" w:hAnsi="Times New Roman"/>
          <w:bCs/>
          <w:color w:val="000000"/>
          <w:sz w:val="24"/>
          <w:szCs w:val="24"/>
          <w:lang w:eastAsia="bg-BG"/>
        </w:rPr>
        <w:tab/>
        <w:t>На първо място се класира участникът с най-висока обща оценка</w:t>
      </w:r>
      <w:r w:rsidRPr="003E2110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, </w:t>
      </w:r>
      <w:r w:rsidRPr="003E2110">
        <w:rPr>
          <w:rFonts w:ascii="Times New Roman" w:hAnsi="Times New Roman"/>
          <w:color w:val="000000"/>
          <w:kern w:val="2"/>
          <w:sz w:val="24"/>
          <w:szCs w:val="24"/>
          <w:lang w:eastAsia="bg-BG"/>
        </w:rPr>
        <w:t xml:space="preserve">получена от сбора на </w:t>
      </w:r>
      <w:r w:rsidRPr="00745D47">
        <w:rPr>
          <w:rFonts w:ascii="Times New Roman" w:hAnsi="Times New Roman"/>
          <w:color w:val="000000"/>
          <w:kern w:val="2"/>
          <w:sz w:val="24"/>
          <w:szCs w:val="24"/>
          <w:lang w:eastAsia="bg-BG"/>
        </w:rPr>
        <w:t>трите показателя.</w:t>
      </w:r>
    </w:p>
    <w:p w:rsidR="001A588E" w:rsidRPr="003E2110" w:rsidRDefault="001A588E" w:rsidP="003E2110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3E2110">
        <w:rPr>
          <w:rFonts w:ascii="Times New Roman" w:hAnsi="Times New Roman"/>
          <w:bCs/>
          <w:color w:val="000000"/>
          <w:sz w:val="24"/>
          <w:szCs w:val="24"/>
          <w:lang w:eastAsia="bg-BG"/>
        </w:rPr>
        <w:tab/>
        <w:t>В случай, че комплексните оценки на две или повече оферти са равни, за икономически най-изгодна се приема тази оферта, в която се предлага най-ниския годишен лихвен процент (ГЛП) за главницата на кредита. При условие, че и предложените лихвени проценти на отделните участници са еднакви, се сравнява н</w:t>
      </w:r>
      <w:r w:rsidRPr="003E2110">
        <w:rPr>
          <w:rFonts w:ascii="Times New Roman" w:hAnsi="Times New Roman"/>
          <w:bCs/>
          <w:sz w:val="24"/>
          <w:szCs w:val="24"/>
          <w:lang w:eastAsia="bg-BG"/>
        </w:rPr>
        <w:t>адбавката над лихвения процент при просрочие на главницата</w:t>
      </w:r>
      <w:r w:rsidRPr="003E2110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с по-благоприятна стойност по този показател.</w:t>
      </w:r>
    </w:p>
    <w:p w:rsidR="001A588E" w:rsidRPr="003E2110" w:rsidRDefault="001A588E" w:rsidP="003E2110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3E2110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При условие, че и предложените лихвени проценти на двата показатели са еднакви, се сравнява процентът залог на вземанията с по-благоприятна стойност по този показател</w:t>
      </w:r>
    </w:p>
    <w:p w:rsidR="001A588E" w:rsidRPr="003E2110" w:rsidRDefault="001A588E" w:rsidP="003E2110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3E2110">
        <w:rPr>
          <w:rFonts w:ascii="Times New Roman" w:hAnsi="Times New Roman"/>
          <w:bCs/>
          <w:color w:val="000000"/>
          <w:sz w:val="24"/>
          <w:szCs w:val="24"/>
          <w:lang w:eastAsia="bg-BG"/>
        </w:rPr>
        <w:tab/>
        <w:t>В случай че икономически най-изгодната оферта не може да се определи, Комисията провежда публично жребий за определяне на Изпълнител между класираните на първо място оферти като ги уведомява за мястото, датата и часа на провеждането.</w:t>
      </w:r>
    </w:p>
    <w:p w:rsidR="001A588E" w:rsidRPr="003E2110" w:rsidRDefault="001A588E" w:rsidP="003E21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1A588E" w:rsidRPr="003E2110" w:rsidRDefault="001A588E" w:rsidP="003E2110">
      <w:pPr>
        <w:tabs>
          <w:tab w:val="left" w:pos="284"/>
          <w:tab w:val="left" w:pos="86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3E2110" w:rsidRDefault="001A588E" w:rsidP="003E2110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3E2110">
        <w:rPr>
          <w:rFonts w:ascii="Times New Roman" w:hAnsi="Times New Roman"/>
          <w:b/>
          <w:color w:val="000000"/>
          <w:sz w:val="24"/>
          <w:szCs w:val="24"/>
          <w:lang w:eastAsia="bg-BG"/>
        </w:rPr>
        <w:t>РАЗДЕЛ VІ – УСЛОВИЯ И РЕД ЗА ПРОВЕЖДАНЕ НА ПРОЦЕДУРАТА</w:t>
      </w:r>
    </w:p>
    <w:p w:rsidR="001A588E" w:rsidRPr="003E2110" w:rsidRDefault="001A588E" w:rsidP="003E2110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3E2110" w:rsidRDefault="001A588E" w:rsidP="003E2110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3E2110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1. Провеждане на процедурата </w:t>
      </w:r>
    </w:p>
    <w:p w:rsidR="001A588E" w:rsidRPr="003E2110" w:rsidRDefault="001A588E" w:rsidP="003E2110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2110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/>
          <w:sz w:val="24"/>
          <w:szCs w:val="24"/>
          <w:lang w:eastAsia="bg-BG"/>
        </w:rPr>
        <w:t>Никопол</w:t>
      </w:r>
      <w:r w:rsidRPr="003E2110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3E2110">
        <w:rPr>
          <w:rFonts w:ascii="Times New Roman" w:hAnsi="Times New Roman"/>
          <w:sz w:val="24"/>
          <w:szCs w:val="24"/>
          <w:lang w:eastAsia="bg-BG"/>
        </w:rPr>
        <w:t xml:space="preserve"> може да удължи обявените срокове в процедурата, когато:</w:t>
      </w:r>
    </w:p>
    <w:p w:rsidR="001A588E" w:rsidRPr="003E2110" w:rsidRDefault="001A588E" w:rsidP="003E21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2110">
        <w:rPr>
          <w:rFonts w:ascii="Times New Roman" w:hAnsi="Times New Roman"/>
          <w:sz w:val="24"/>
          <w:szCs w:val="24"/>
          <w:lang w:eastAsia="bg-BG"/>
        </w:rPr>
        <w:t>- в първоначално определения срок няма постъпили оферти или е получена само една оферта;</w:t>
      </w:r>
    </w:p>
    <w:p w:rsidR="001A588E" w:rsidRPr="00BA3945" w:rsidRDefault="001A588E" w:rsidP="00BA3945">
      <w:pPr>
        <w:spacing w:after="0" w:line="240" w:lineRule="auto"/>
        <w:ind w:left="1636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p w:rsidR="001A588E" w:rsidRPr="00C66CCD" w:rsidRDefault="001A588E" w:rsidP="00C66CCD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C66CCD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2. </w:t>
      </w:r>
      <w:r w:rsidRPr="00C66CCD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Комисия за отваряне, разглеждане и класиране на офертите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C66CCD">
        <w:rPr>
          <w:rFonts w:ascii="Times New Roman" w:hAnsi="Times New Roman"/>
          <w:bCs/>
          <w:iCs/>
          <w:sz w:val="24"/>
          <w:szCs w:val="24"/>
          <w:lang w:eastAsia="bg-BG"/>
        </w:rPr>
        <w:t>1. Кметът на общината с писмена заповед назначава комисия за провеждане на процедурата, след изтичане на срока за приемане на офертите.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2. Срокът за приключване на работата на комисията се определя в заповедта и може да бъде променян само с нова заповед. Срокът трябва да бъде съобразен със спецификата на процедурата и не може да бъде по- дълъг от срока на валидност на офертите.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3. Членовете на комисията и консултантите към нея са длъжни да пазят в тайна обстоятелствата, които са узнали във връзка със своята работа в комисията.</w:t>
      </w:r>
      <w:r w:rsidRPr="00C66CCD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4. Когато по обективни причини член на комисията не може да изпълнява задълженията си и не може да бъде заместен от резервен член, Кметът издава заповед за определяне на нов член.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5. Комисията, назначена за разглеждане, оценка и класиране на офертите, започва работа след получаване на списъка с участниците и представените оферти.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6. След получаване на списъка с участниците и на всеки етап от процедурата, когато настъпи промяната в декларираните обстоятелства, членовете на комисията и консултантите подписват и представят декларация, в която декларират, че:</w:t>
      </w:r>
    </w:p>
    <w:p w:rsidR="001A588E" w:rsidRPr="00C66CCD" w:rsidRDefault="001A588E" w:rsidP="00C66CCD">
      <w:pPr>
        <w:numPr>
          <w:ilvl w:val="0"/>
          <w:numId w:val="5"/>
        </w:numPr>
        <w:tabs>
          <w:tab w:val="left" w:pos="142"/>
          <w:tab w:val="num" w:pos="360"/>
          <w:tab w:val="left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нямат материален интерес при</w:t>
      </w:r>
      <w:r w:rsidRPr="00C66CCD">
        <w:rPr>
          <w:rFonts w:ascii="Times New Roman" w:hAnsi="Times New Roman"/>
          <w:sz w:val="24"/>
          <w:szCs w:val="24"/>
          <w:lang w:eastAsia="bg-BG"/>
        </w:rPr>
        <w:t xml:space="preserve"> съответн</w:t>
      </w:r>
      <w:r>
        <w:rPr>
          <w:rFonts w:ascii="Times New Roman" w:hAnsi="Times New Roman"/>
          <w:sz w:val="24"/>
          <w:szCs w:val="24"/>
          <w:lang w:eastAsia="bg-BG"/>
        </w:rPr>
        <w:t>ия участник</w:t>
      </w:r>
      <w:r w:rsidRPr="00C66CCD">
        <w:rPr>
          <w:rFonts w:ascii="Times New Roman" w:hAnsi="Times New Roman"/>
          <w:sz w:val="24"/>
          <w:szCs w:val="24"/>
          <w:lang w:eastAsia="bg-BG"/>
        </w:rPr>
        <w:t>, различни от тези на вложител или клиент;</w:t>
      </w:r>
    </w:p>
    <w:p w:rsidR="001A588E" w:rsidRPr="00C66CCD" w:rsidRDefault="001A588E" w:rsidP="00C66CCD">
      <w:pPr>
        <w:numPr>
          <w:ilvl w:val="0"/>
          <w:numId w:val="5"/>
        </w:numPr>
        <w:tabs>
          <w:tab w:val="left" w:pos="142"/>
          <w:tab w:val="num" w:pos="360"/>
          <w:tab w:val="left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не са "свързани лица" с кандидат или участник в процедурата, или с членове на техните управителни или контролни органи;</w:t>
      </w:r>
    </w:p>
    <w:p w:rsidR="001A588E" w:rsidRPr="00C66CCD" w:rsidRDefault="001A588E" w:rsidP="00C66CCD">
      <w:pPr>
        <w:numPr>
          <w:ilvl w:val="0"/>
          <w:numId w:val="5"/>
        </w:numPr>
        <w:tabs>
          <w:tab w:val="left" w:pos="142"/>
          <w:tab w:val="num" w:pos="360"/>
          <w:tab w:val="left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нямат частен интерес по смисъла на Закона за предотвратяване и установяване на конфликт на интереси.</w:t>
      </w:r>
    </w:p>
    <w:p w:rsidR="001A588E" w:rsidRPr="00C66CCD" w:rsidRDefault="001A588E" w:rsidP="00C66CCD">
      <w:pPr>
        <w:numPr>
          <w:ilvl w:val="0"/>
          <w:numId w:val="5"/>
        </w:numPr>
        <w:tabs>
          <w:tab w:val="left" w:pos="142"/>
          <w:tab w:val="num" w:pos="360"/>
          <w:tab w:val="left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не са ч</w:t>
      </w:r>
      <w:r>
        <w:rPr>
          <w:rFonts w:ascii="Times New Roman" w:hAnsi="Times New Roman"/>
          <w:sz w:val="24"/>
          <w:szCs w:val="24"/>
          <w:lang w:eastAsia="bg-BG"/>
        </w:rPr>
        <w:t>ленове/служители при съответния участник</w:t>
      </w:r>
      <w:r w:rsidRPr="00C66CCD">
        <w:rPr>
          <w:rFonts w:ascii="Times New Roman" w:hAnsi="Times New Roman"/>
          <w:sz w:val="24"/>
          <w:szCs w:val="24"/>
          <w:lang w:eastAsia="bg-BG"/>
        </w:rPr>
        <w:t>.</w:t>
      </w:r>
    </w:p>
    <w:p w:rsidR="001A588E" w:rsidRPr="00C66CCD" w:rsidRDefault="001A588E" w:rsidP="00C66CCD">
      <w:pPr>
        <w:tabs>
          <w:tab w:val="left" w:pos="142"/>
          <w:tab w:val="left" w:pos="567"/>
          <w:tab w:val="num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При настъпване на някое от посочените обстоятелства съответният член на комисията е длъжен да си направи самоотвод и същият следва да се замени с друг.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Ref78460261"/>
      <w:r w:rsidRPr="00C66CCD">
        <w:rPr>
          <w:rFonts w:ascii="Times New Roman" w:hAnsi="Times New Roman"/>
          <w:sz w:val="24"/>
          <w:szCs w:val="24"/>
          <w:lang w:eastAsia="bg-BG"/>
        </w:rPr>
        <w:t>7. Комисията отваря офертите по реда на тяхното постъпване.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 xml:space="preserve">8. Комисията проверява наличието и редовността на представените документи в плика и съставя протокол. В протокола Комисията описва изчерпателно липсващите документи или констатираните нередовности, посочва точно вида на документа или документите, които следва да се представят допълнително, и определя срок за представянето им. 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 xml:space="preserve">9. Участниците представят на комисията съответните документи в посочения срок. 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10. След изтичането на определения срок Комисията проверява съответствието на допълнително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предоставените документи</w:t>
      </w:r>
      <w:r w:rsidRPr="00C66CCD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bookmarkEnd w:id="0"/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>11. Комисията оценява офертите в съответствие с предварително обявените условия, критерии и показатели за оценка. Решенията на комисията се вземат с мнозинство от членовете й.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bCs/>
          <w:sz w:val="24"/>
          <w:szCs w:val="24"/>
          <w:lang w:eastAsia="bg-BG"/>
        </w:rPr>
        <w:t>12. О</w:t>
      </w:r>
      <w:r w:rsidRPr="00C66CCD">
        <w:rPr>
          <w:rFonts w:ascii="Times New Roman" w:hAnsi="Times New Roman"/>
          <w:sz w:val="24"/>
          <w:szCs w:val="24"/>
          <w:lang w:eastAsia="bg-BG"/>
        </w:rPr>
        <w:t xml:space="preserve">ценката и класирането се извършват в съответствие с «Методиката за определяне на комплексната оценка на офертата» от документацията за участие на база посочените в нея показатели, метод на определяне на комплексна оценка за всяка оферта и начин на класиране на предложенията. 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bCs/>
          <w:sz w:val="24"/>
          <w:szCs w:val="24"/>
          <w:lang w:eastAsia="bg-BG"/>
        </w:rPr>
        <w:t xml:space="preserve">13. </w:t>
      </w:r>
      <w:r w:rsidRPr="00C66CCD">
        <w:rPr>
          <w:rFonts w:ascii="Times New Roman" w:hAnsi="Times New Roman"/>
          <w:sz w:val="24"/>
          <w:szCs w:val="24"/>
          <w:lang w:eastAsia="bg-BG"/>
        </w:rPr>
        <w:t>Ако член на комисията не е съгласен с изготвената оценка по съответния показател, този член е длъжен да подпише протокола с «особено мнение», което се изготвя в писмен вид и се прилага към протокола.</w:t>
      </w:r>
    </w:p>
    <w:p w:rsidR="001A588E" w:rsidRPr="00C66CCD" w:rsidRDefault="001A588E" w:rsidP="00C66CC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bookmarkStart w:id="1" w:name="_Ref91259559"/>
      <w:r w:rsidRPr="00C66CCD">
        <w:rPr>
          <w:rFonts w:ascii="Times New Roman" w:hAnsi="Times New Roman"/>
          <w:sz w:val="24"/>
          <w:szCs w:val="24"/>
          <w:lang w:eastAsia="bg-BG"/>
        </w:rPr>
        <w:t>14. Комисията оценява и класира участниците по степента на съответствие на офертите с предварително обявените условия в документацията за участие.</w:t>
      </w:r>
      <w:bookmarkEnd w:id="1"/>
    </w:p>
    <w:p w:rsidR="001A588E" w:rsidRPr="00C66CCD" w:rsidRDefault="001A588E" w:rsidP="00C66CCD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C66CCD">
        <w:rPr>
          <w:rFonts w:ascii="Times New Roman" w:hAnsi="Times New Roman"/>
          <w:sz w:val="24"/>
          <w:szCs w:val="24"/>
          <w:lang w:eastAsia="bg-BG"/>
        </w:rPr>
        <w:t xml:space="preserve">15.Комисията съставя протокол за разглеждането, оценяването и класирането на офертите. Протоколът на комисията се подписва от всички членове и се предава на Кмета на общината заедно с цялата документация и кореспонденция, свързана с провеждането на процедурата. 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sz w:val="24"/>
          <w:szCs w:val="24"/>
          <w:lang w:eastAsia="bg-BG"/>
        </w:rPr>
        <w:t xml:space="preserve">3. Класиране и определяне на Изпълнител. </w:t>
      </w:r>
    </w:p>
    <w:p w:rsidR="001A588E" w:rsidRPr="00EA3D39" w:rsidRDefault="001A588E" w:rsidP="00EA3D3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D0CB5">
        <w:rPr>
          <w:rFonts w:ascii="Times New Roman" w:hAnsi="Times New Roman"/>
          <w:sz w:val="24"/>
          <w:szCs w:val="24"/>
          <w:lang w:val="ru-RU"/>
        </w:rPr>
        <w:t>Кметът</w:t>
      </w:r>
      <w:r w:rsidRPr="009D0CB5">
        <w:rPr>
          <w:rFonts w:ascii="Times New Roman" w:hAnsi="Times New Roman"/>
          <w:bCs/>
          <w:lang w:val="ru-RU"/>
        </w:rPr>
        <w:t xml:space="preserve"> </w:t>
      </w:r>
      <w:r w:rsidRPr="00EA3D39">
        <w:rPr>
          <w:rFonts w:ascii="Times New Roman" w:hAnsi="Times New Roman"/>
          <w:bCs/>
          <w:sz w:val="24"/>
          <w:szCs w:val="24"/>
        </w:rPr>
        <w:t xml:space="preserve"> на общината утвърждава протокола за разглеждането на документите на участниците и за класирането. В 7 дневен срок от утвърждаването на протокола, същият се  изпраща на всички кандидати, подали оферти за участие в процедурата.</w:t>
      </w:r>
    </w:p>
    <w:p w:rsidR="001A588E" w:rsidRPr="00EA3D39" w:rsidRDefault="001A588E" w:rsidP="00EA3D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D39">
        <w:rPr>
          <w:rFonts w:ascii="Times New Roman" w:hAnsi="Times New Roman"/>
          <w:bCs/>
          <w:sz w:val="24"/>
          <w:szCs w:val="24"/>
        </w:rPr>
        <w:t>Кметът на общината отправя покана до кандидата с  най-добра оферта за провеждане на преговори, с която го уведомява за датата, часа и мястото на провеждане на преговорите.</w:t>
      </w:r>
    </w:p>
    <w:p w:rsidR="001A588E" w:rsidRPr="00EA3D39" w:rsidRDefault="001A588E" w:rsidP="00EA3D39">
      <w:pPr>
        <w:tabs>
          <w:tab w:val="left" w:pos="142"/>
          <w:tab w:val="left" w:pos="360"/>
          <w:tab w:val="left" w:pos="540"/>
          <w:tab w:val="left" w:pos="567"/>
        </w:tabs>
        <w:spacing w:after="120" w:line="240" w:lineRule="auto"/>
        <w:ind w:left="283" w:firstLine="284"/>
        <w:rPr>
          <w:rFonts w:ascii="Times New Roman" w:hAnsi="Times New Roman"/>
          <w:b/>
          <w:i/>
          <w:color w:val="FF0000"/>
          <w:sz w:val="16"/>
          <w:szCs w:val="16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360"/>
          <w:tab w:val="left" w:pos="540"/>
          <w:tab w:val="left" w:pos="567"/>
        </w:tabs>
        <w:spacing w:after="120" w:line="240" w:lineRule="auto"/>
        <w:ind w:left="283" w:firstLine="284"/>
        <w:rPr>
          <w:rFonts w:ascii="Times New Roman" w:hAnsi="Times New Roman"/>
          <w:b/>
          <w:i/>
          <w:color w:val="FF0000"/>
          <w:sz w:val="16"/>
          <w:szCs w:val="16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360"/>
          <w:tab w:val="left" w:pos="540"/>
          <w:tab w:val="left" w:pos="567"/>
        </w:tabs>
        <w:spacing w:after="120" w:line="240" w:lineRule="auto"/>
        <w:rPr>
          <w:rFonts w:ascii="Times New Roman" w:hAnsi="Times New Roman"/>
          <w:b/>
          <w:bCs/>
          <w:caps/>
          <w:color w:val="FF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i/>
          <w:color w:val="FF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i/>
          <w:color w:val="FF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bCs/>
          <w:caps/>
          <w:color w:val="000000"/>
          <w:sz w:val="24"/>
          <w:szCs w:val="24"/>
          <w:lang w:eastAsia="bg-BG"/>
        </w:rPr>
        <w:t>Раздел VІІ - сключване на договор</w:t>
      </w:r>
      <w:r w:rsidRPr="00EA3D39">
        <w:rPr>
          <w:rFonts w:ascii="Times New Roman" w:hAnsi="Times New Roman"/>
          <w:b/>
          <w:bCs/>
          <w:caps/>
          <w:color w:val="FF0000"/>
          <w:sz w:val="24"/>
          <w:szCs w:val="24"/>
          <w:lang w:eastAsia="bg-BG"/>
        </w:rPr>
        <w:t xml:space="preserve"> </w:t>
      </w:r>
    </w:p>
    <w:p w:rsidR="001A588E" w:rsidRPr="00EA3D39" w:rsidRDefault="001A588E" w:rsidP="00EA3D39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bCs/>
          <w:sz w:val="24"/>
          <w:szCs w:val="24"/>
          <w:lang w:eastAsia="bg-BG"/>
        </w:rPr>
        <w:t>Срок за сключване на договора</w:t>
      </w:r>
    </w:p>
    <w:p w:rsidR="001A588E" w:rsidRPr="00EA3D39" w:rsidRDefault="001A588E" w:rsidP="00EA3D3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A3D39">
        <w:rPr>
          <w:rFonts w:ascii="Times New Roman" w:hAnsi="Times New Roman"/>
          <w:bCs/>
          <w:sz w:val="24"/>
          <w:szCs w:val="24"/>
          <w:lang w:eastAsia="bg-BG"/>
        </w:rPr>
        <w:tab/>
        <w:t>На определената дата и час комисията провежда преговори с кандидата, подал най-добра оферта, съгласно обявените изисквания. На преговорите присъстват лица, които са упълномощени за това от кандидата.</w:t>
      </w:r>
    </w:p>
    <w:p w:rsidR="001A588E" w:rsidRPr="00EA3D39" w:rsidRDefault="001A588E" w:rsidP="00EA3D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D39">
        <w:rPr>
          <w:rFonts w:ascii="Times New Roman" w:hAnsi="Times New Roman"/>
          <w:bCs/>
          <w:sz w:val="24"/>
          <w:szCs w:val="24"/>
        </w:rPr>
        <w:t>За проведените преговори и постигнатите договорености с кандидата се съставя протокол, който се подписва от кандидата и членовете на комисията и се утвърждава от кмета</w:t>
      </w:r>
      <w:r>
        <w:rPr>
          <w:rFonts w:ascii="Times New Roman" w:hAnsi="Times New Roman"/>
          <w:bCs/>
          <w:sz w:val="24"/>
          <w:szCs w:val="24"/>
        </w:rPr>
        <w:t xml:space="preserve"> на общината</w:t>
      </w:r>
      <w:r w:rsidRPr="00EA3D39">
        <w:rPr>
          <w:rFonts w:ascii="Times New Roman" w:hAnsi="Times New Roman"/>
          <w:bCs/>
          <w:sz w:val="24"/>
          <w:szCs w:val="24"/>
        </w:rPr>
        <w:t>.</w:t>
      </w:r>
    </w:p>
    <w:p w:rsidR="001A588E" w:rsidRPr="00EA3D39" w:rsidRDefault="001A588E" w:rsidP="00EA3D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D39">
        <w:rPr>
          <w:rFonts w:ascii="Times New Roman" w:hAnsi="Times New Roman"/>
          <w:bCs/>
          <w:sz w:val="24"/>
          <w:szCs w:val="24"/>
        </w:rPr>
        <w:t>Страните в преговорите съставят проекто</w:t>
      </w:r>
      <w:r>
        <w:rPr>
          <w:rFonts w:ascii="Times New Roman" w:hAnsi="Times New Roman"/>
          <w:bCs/>
          <w:sz w:val="24"/>
          <w:szCs w:val="24"/>
        </w:rPr>
        <w:t>-</w:t>
      </w:r>
      <w:r w:rsidRPr="00EA3D39">
        <w:rPr>
          <w:rFonts w:ascii="Times New Roman" w:hAnsi="Times New Roman"/>
          <w:bCs/>
          <w:sz w:val="24"/>
          <w:szCs w:val="24"/>
        </w:rPr>
        <w:t>договор, съдържащ постигнатите договорености, които не могат да бъдат по-неблагоприятни за общината от предложените с офертата, която е неразделна част от договора.</w:t>
      </w:r>
    </w:p>
    <w:p w:rsidR="001A588E" w:rsidRPr="00EA3D39" w:rsidRDefault="001A588E" w:rsidP="00EA3D3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3D39">
        <w:rPr>
          <w:rFonts w:ascii="Times New Roman" w:hAnsi="Times New Roman"/>
          <w:bCs/>
          <w:sz w:val="24"/>
          <w:szCs w:val="24"/>
          <w:lang w:eastAsia="bg-BG"/>
        </w:rPr>
        <w:t>Договорът се сключва</w:t>
      </w:r>
      <w:r w:rsidRPr="00EA3D39">
        <w:rPr>
          <w:rFonts w:ascii="Times New Roman" w:hAnsi="Times New Roman"/>
          <w:sz w:val="24"/>
          <w:szCs w:val="24"/>
          <w:lang w:eastAsia="bg-BG"/>
        </w:rPr>
        <w:t xml:space="preserve"> в рамките на едномесечен срок от приключване на преговорите и след уточняване на детайлите по същия с кандидата.</w:t>
      </w:r>
    </w:p>
    <w:p w:rsidR="001A588E" w:rsidRPr="00EA3D39" w:rsidRDefault="001A588E" w:rsidP="00EA3D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D39">
        <w:rPr>
          <w:rFonts w:ascii="Times New Roman" w:hAnsi="Times New Roman"/>
          <w:bCs/>
          <w:sz w:val="24"/>
          <w:szCs w:val="24"/>
        </w:rPr>
        <w:t>Ако страните в преговорите не постигнат съгласие за сключване на договор, кметът на общината може да отправи покана до следващия класиран кандидат за провеждане на преговори.</w:t>
      </w:r>
    </w:p>
    <w:p w:rsidR="001A588E" w:rsidRPr="00EA3D39" w:rsidRDefault="001A588E" w:rsidP="00EA3D3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bCs/>
          <w:caps/>
          <w:color w:val="000000"/>
          <w:sz w:val="24"/>
          <w:szCs w:val="24"/>
          <w:lang w:eastAsia="bg-BG"/>
        </w:rPr>
        <w:t xml:space="preserve">     Раздел VІІ</w:t>
      </w:r>
      <w:r w:rsidRPr="00EA3D39">
        <w:rPr>
          <w:rFonts w:ascii="Times New Roman" w:hAnsi="Times New Roman"/>
          <w:b/>
          <w:bCs/>
          <w:caps/>
          <w:color w:val="000000"/>
          <w:sz w:val="24"/>
          <w:szCs w:val="24"/>
          <w:lang w:val="en-US" w:eastAsia="bg-BG"/>
        </w:rPr>
        <w:t>I</w:t>
      </w:r>
      <w:r w:rsidRPr="00EA3D39">
        <w:rPr>
          <w:rFonts w:ascii="Times New Roman" w:hAnsi="Times New Roman"/>
          <w:b/>
          <w:bCs/>
          <w:caps/>
          <w:color w:val="000000"/>
          <w:sz w:val="24"/>
          <w:szCs w:val="24"/>
          <w:lang w:eastAsia="bg-BG"/>
        </w:rPr>
        <w:t xml:space="preserve"> – прекратяване на процедурата</w:t>
      </w:r>
    </w:p>
    <w:p w:rsidR="001A588E" w:rsidRPr="00EA3D39" w:rsidRDefault="001A588E" w:rsidP="00EA3D3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3D39">
        <w:rPr>
          <w:rFonts w:ascii="Times New Roman" w:hAnsi="Times New Roman"/>
          <w:sz w:val="24"/>
          <w:szCs w:val="24"/>
          <w:lang w:eastAsia="bg-BG"/>
        </w:rPr>
        <w:t xml:space="preserve">1.Кметът може да прекрати процедурата със съобщение, публикувано на интернет страницата на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EA3D39">
        <w:rPr>
          <w:rFonts w:ascii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/>
          <w:sz w:val="24"/>
          <w:szCs w:val="24"/>
          <w:lang w:eastAsia="bg-BG"/>
        </w:rPr>
        <w:t>Никопол</w:t>
      </w:r>
      <w:r w:rsidRPr="00EA3D39">
        <w:rPr>
          <w:rFonts w:ascii="Times New Roman" w:hAnsi="Times New Roman"/>
          <w:sz w:val="24"/>
          <w:szCs w:val="24"/>
          <w:lang w:eastAsia="bg-BG"/>
        </w:rPr>
        <w:t xml:space="preserve">, когато: </w:t>
      </w:r>
    </w:p>
    <w:p w:rsidR="001A588E" w:rsidRPr="00EA3D39" w:rsidRDefault="001A588E" w:rsidP="00EA3D3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3D39">
        <w:rPr>
          <w:rFonts w:ascii="Times New Roman" w:hAnsi="Times New Roman"/>
          <w:sz w:val="24"/>
          <w:szCs w:val="24"/>
          <w:lang w:eastAsia="bg-BG"/>
        </w:rPr>
        <w:t>а/ не е подадена нито една оферта, няма кандидат или участник, който отговаря на изискванията;</w:t>
      </w:r>
    </w:p>
    <w:p w:rsidR="001A588E" w:rsidRPr="00EA3D39" w:rsidRDefault="001A588E" w:rsidP="00EA3D39">
      <w:pPr>
        <w:tabs>
          <w:tab w:val="left" w:pos="142"/>
          <w:tab w:val="left" w:pos="360"/>
          <w:tab w:val="left" w:pos="567"/>
          <w:tab w:val="num" w:pos="14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3D39">
        <w:rPr>
          <w:rFonts w:ascii="Times New Roman" w:hAnsi="Times New Roman"/>
          <w:sz w:val="24"/>
          <w:szCs w:val="24"/>
          <w:lang w:eastAsia="bg-BG"/>
        </w:rPr>
        <w:t>б/ всички оферти не отговарят на предварително обявените условия;</w:t>
      </w:r>
    </w:p>
    <w:p w:rsidR="001A588E" w:rsidRPr="00EA3D39" w:rsidRDefault="001A588E" w:rsidP="00EA3D39">
      <w:pPr>
        <w:tabs>
          <w:tab w:val="left" w:pos="142"/>
          <w:tab w:val="left" w:pos="360"/>
          <w:tab w:val="left" w:pos="567"/>
          <w:tab w:val="num" w:pos="14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3D39">
        <w:rPr>
          <w:rFonts w:ascii="Times New Roman" w:hAnsi="Times New Roman"/>
          <w:sz w:val="24"/>
          <w:szCs w:val="24"/>
          <w:lang w:eastAsia="bg-BG"/>
        </w:rPr>
        <w:t>в/ избраният кандидат откаже да сключи договор;</w:t>
      </w:r>
    </w:p>
    <w:p w:rsidR="001A588E" w:rsidRPr="00EA3D39" w:rsidRDefault="001A588E" w:rsidP="00EA3D39">
      <w:pPr>
        <w:tabs>
          <w:tab w:val="left" w:pos="142"/>
          <w:tab w:val="left" w:pos="360"/>
          <w:tab w:val="left" w:pos="567"/>
          <w:tab w:val="num" w:pos="14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3D39">
        <w:rPr>
          <w:rFonts w:ascii="Times New Roman" w:hAnsi="Times New Roman"/>
          <w:sz w:val="24"/>
          <w:szCs w:val="24"/>
          <w:lang w:eastAsia="bg-BG"/>
        </w:rPr>
        <w:t>г/ отпадне необходимостта от провеждане на процедурата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предвидени.</w:t>
      </w:r>
    </w:p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outlineLvl w:val="1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  <w:t>Образец №1</w:t>
      </w:r>
    </w:p>
    <w:p w:rsidR="001A588E" w:rsidRPr="00EA3D39" w:rsidRDefault="001A588E" w:rsidP="00EA3D39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  <w:t>ПРЕДСТАВЯНЕ НА УЧАСТНИКА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1A588E" w:rsidRPr="009D0CB5" w:rsidRDefault="001A588E" w:rsidP="005C35D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938"/>
        <w:gridCol w:w="2457"/>
        <w:gridCol w:w="5385"/>
      </w:tblGrid>
      <w:tr w:rsidR="001A588E" w:rsidRPr="0025046D" w:rsidTr="00EA3D39">
        <w:trPr>
          <w:trHeight w:val="172"/>
        </w:trPr>
        <w:tc>
          <w:tcPr>
            <w:tcW w:w="4395" w:type="dxa"/>
            <w:gridSpan w:val="2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eastAsia="bg-BG"/>
              </w:rPr>
              <w:t>Наименование на участника/ЕИК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336"/>
        </w:trPr>
        <w:tc>
          <w:tcPr>
            <w:tcW w:w="1938" w:type="dxa"/>
            <w:vMerge w:val="restart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Седалище и адрес на управление</w:t>
            </w: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248"/>
        </w:trPr>
        <w:tc>
          <w:tcPr>
            <w:tcW w:w="4395" w:type="dxa"/>
            <w:vMerge/>
            <w:vAlign w:val="center"/>
          </w:tcPr>
          <w:p w:rsidR="001A588E" w:rsidRPr="00EA3D39" w:rsidRDefault="001A588E" w:rsidP="00EA3D3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216"/>
        </w:trPr>
        <w:tc>
          <w:tcPr>
            <w:tcW w:w="4395" w:type="dxa"/>
            <w:vMerge/>
            <w:vAlign w:val="center"/>
          </w:tcPr>
          <w:p w:rsidR="001A588E" w:rsidRPr="00EA3D39" w:rsidRDefault="001A588E" w:rsidP="00EA3D3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Факс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365"/>
        </w:trPr>
        <w:tc>
          <w:tcPr>
            <w:tcW w:w="4395" w:type="dxa"/>
            <w:vMerge/>
            <w:vAlign w:val="center"/>
          </w:tcPr>
          <w:p w:rsidR="001A588E" w:rsidRPr="00EA3D39" w:rsidRDefault="001A588E" w:rsidP="00EA3D3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  <w:t>e-mail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573"/>
        </w:trPr>
        <w:tc>
          <w:tcPr>
            <w:tcW w:w="4395" w:type="dxa"/>
            <w:vMerge/>
            <w:vAlign w:val="center"/>
          </w:tcPr>
          <w:p w:rsidR="001A588E" w:rsidRPr="00EA3D39" w:rsidRDefault="001A588E" w:rsidP="00EA3D3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 xml:space="preserve">Лице, представляващо участника </w:t>
            </w:r>
            <w:r w:rsidRPr="00EA3D39">
              <w:rPr>
                <w:rFonts w:ascii="Times New Roman" w:hAnsi="Times New Roman"/>
                <w:sz w:val="16"/>
                <w:szCs w:val="16"/>
                <w:lang w:eastAsia="bg-BG"/>
              </w:rPr>
              <w:t>по регистрация и пълномощно лице за процедурата (ако има такова)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296"/>
        </w:trPr>
        <w:tc>
          <w:tcPr>
            <w:tcW w:w="1938" w:type="dxa"/>
            <w:vMerge w:val="restart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250"/>
        </w:trPr>
        <w:tc>
          <w:tcPr>
            <w:tcW w:w="4395" w:type="dxa"/>
            <w:vMerge/>
            <w:vAlign w:val="center"/>
          </w:tcPr>
          <w:p w:rsidR="001A588E" w:rsidRPr="00EA3D39" w:rsidRDefault="001A588E" w:rsidP="00EA3D3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Телефон/</w:t>
            </w: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  <w:t>GSM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218"/>
        </w:trPr>
        <w:tc>
          <w:tcPr>
            <w:tcW w:w="4395" w:type="dxa"/>
            <w:vMerge/>
            <w:vAlign w:val="center"/>
          </w:tcPr>
          <w:p w:rsidR="001A588E" w:rsidRPr="00EA3D39" w:rsidRDefault="001A588E" w:rsidP="00EA3D3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Факс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201"/>
        </w:trPr>
        <w:tc>
          <w:tcPr>
            <w:tcW w:w="4395" w:type="dxa"/>
            <w:vMerge/>
            <w:vAlign w:val="center"/>
          </w:tcPr>
          <w:p w:rsidR="001A588E" w:rsidRPr="00EA3D39" w:rsidRDefault="001A588E" w:rsidP="00EA3D3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  <w:t>e-mail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rPr>
          <w:trHeight w:val="348"/>
        </w:trPr>
        <w:tc>
          <w:tcPr>
            <w:tcW w:w="4395" w:type="dxa"/>
            <w:vMerge/>
            <w:vAlign w:val="center"/>
          </w:tcPr>
          <w:p w:rsidR="001A588E" w:rsidRPr="00EA3D39" w:rsidRDefault="001A588E" w:rsidP="00EA3D3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Лице за контакт</w:t>
            </w:r>
          </w:p>
        </w:tc>
        <w:tc>
          <w:tcPr>
            <w:tcW w:w="5386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</w:p>
        </w:tc>
      </w:tr>
    </w:tbl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>ДАТА: __________ 201...г.</w:t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               ПОДПИС и ПЕЧАТ:______________________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(имена, длъжност)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bg-BG"/>
        </w:rPr>
      </w:pPr>
    </w:p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Образец №2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  <w:t>Списък на документите И ИНФОРМАЦИЯТА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  <w:t>на ………………………………………..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color w:val="000000"/>
          <w:kern w:val="24"/>
          <w:sz w:val="24"/>
          <w:szCs w:val="24"/>
          <w:lang w:eastAsia="bg-BG"/>
        </w:rPr>
        <w:t>(пълно наименование на участника)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1A588E" w:rsidRPr="009D0CB5" w:rsidRDefault="001A588E" w:rsidP="00CC329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съдържащи се в офертата за участие 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1A588E" w:rsidRPr="00EA3D39" w:rsidRDefault="001A588E" w:rsidP="00CC329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tbl>
      <w:tblPr>
        <w:tblW w:w="10170" w:type="dxa"/>
        <w:tblLayout w:type="fixed"/>
        <w:tblLook w:val="01E0"/>
      </w:tblPr>
      <w:tblGrid>
        <w:gridCol w:w="646"/>
        <w:gridCol w:w="6656"/>
        <w:gridCol w:w="1450"/>
        <w:gridCol w:w="1418"/>
      </w:tblGrid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Вид на документа</w:t>
            </w: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Вид на документа</w:t>
            </w:r>
          </w:p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Оригинал/копие</w:t>
            </w: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Брой документи</w:t>
            </w:r>
          </w:p>
        </w:tc>
      </w:tr>
      <w:tr w:rsidR="001A588E" w:rsidRPr="0025046D" w:rsidTr="00EA3D39">
        <w:tc>
          <w:tcPr>
            <w:tcW w:w="10173" w:type="dxa"/>
            <w:gridSpan w:val="4"/>
          </w:tcPr>
          <w:p w:rsidR="001A588E" w:rsidRPr="00EA3D39" w:rsidRDefault="001A588E" w:rsidP="00EA3D39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Представяне на участника</w:t>
            </w: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  <w:t>оригинал</w:t>
            </w: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Оферта </w:t>
            </w: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  <w:t>оригинал</w:t>
            </w: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Списък на документите и информацията, съдържащи се в офертата</w:t>
            </w: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  <w:t>оригинал</w:t>
            </w: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……………………</w:t>
            </w: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10173" w:type="dxa"/>
            <w:gridSpan w:val="4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10173" w:type="dxa"/>
            <w:gridSpan w:val="4"/>
          </w:tcPr>
          <w:p w:rsidR="001A588E" w:rsidRPr="00EA3D39" w:rsidRDefault="001A588E" w:rsidP="00EA3D39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1A588E" w:rsidRPr="00EA3D39" w:rsidRDefault="001A588E" w:rsidP="00EA3D39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</w:tcPr>
          <w:p w:rsidR="001A588E" w:rsidRPr="00EA3D39" w:rsidRDefault="001A588E" w:rsidP="00EA3D39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10173" w:type="dxa"/>
            <w:gridSpan w:val="4"/>
          </w:tcPr>
          <w:p w:rsidR="001A588E" w:rsidRPr="00EA3D39" w:rsidRDefault="001A588E" w:rsidP="00EA3D39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1A588E" w:rsidRPr="0025046D" w:rsidTr="00EA3D39">
        <w:tc>
          <w:tcPr>
            <w:tcW w:w="647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65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</w:tbl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  <w:t>Забележка</w:t>
      </w:r>
      <w:r w:rsidRPr="00EA3D39">
        <w:rPr>
          <w:rFonts w:ascii="Times New Roman" w:hAnsi="Times New Roman"/>
          <w:caps/>
          <w:color w:val="000000"/>
          <w:kern w:val="24"/>
          <w:sz w:val="24"/>
          <w:szCs w:val="24"/>
          <w:lang w:eastAsia="bg-BG"/>
        </w:rPr>
        <w:t xml:space="preserve">: </w:t>
      </w:r>
      <w:r w:rsidRPr="00EA3D39">
        <w:rPr>
          <w:rFonts w:ascii="Times New Roman" w:hAnsi="Times New Roman"/>
          <w:color w:val="000000"/>
          <w:kern w:val="24"/>
          <w:sz w:val="24"/>
          <w:szCs w:val="24"/>
          <w:lang w:eastAsia="bg-BG"/>
        </w:rPr>
        <w:t>В Списъка следва да се опишат ВСИЧКИ документи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съдържащи се в </w:t>
      </w:r>
      <w:r w:rsidRPr="00EA3D39">
        <w:rPr>
          <w:rFonts w:ascii="Times New Roman" w:hAnsi="Times New Roman"/>
          <w:color w:val="000000"/>
          <w:kern w:val="24"/>
          <w:sz w:val="24"/>
          <w:szCs w:val="24"/>
          <w:lang w:eastAsia="bg-BG"/>
        </w:rPr>
        <w:t>офертата.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>ДАТА: __________ 201.. г.</w:t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              ПОДПИС и ПЕЧАТ:______________________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  <w:t>(имена, длъжност)</w:t>
      </w:r>
    </w:p>
    <w:p w:rsidR="001A588E" w:rsidRDefault="001A588E" w:rsidP="00BA3945"/>
    <w:p w:rsidR="001A588E" w:rsidRDefault="001A588E" w:rsidP="00BA3945"/>
    <w:p w:rsidR="001A588E" w:rsidRDefault="001A588E" w:rsidP="00BA3945"/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Образец №3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>ОФЕРТА</w:t>
      </w:r>
    </w:p>
    <w:p w:rsidR="001A588E" w:rsidRPr="009D0CB5" w:rsidRDefault="001A588E" w:rsidP="00CC329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участие в 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ahoma" w:hAnsi="Tahoma" w:cs="Tahoma"/>
          <w:sz w:val="24"/>
          <w:szCs w:val="24"/>
          <w:lang w:val="pl-PL"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538"/>
        <w:gridCol w:w="1998"/>
      </w:tblGrid>
      <w:tr w:rsidR="001A588E" w:rsidRPr="0025046D" w:rsidTr="00EA3D39">
        <w:tc>
          <w:tcPr>
            <w:tcW w:w="4536" w:type="dxa"/>
            <w:gridSpan w:val="2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Наименование на участника:</w:t>
            </w:r>
          </w:p>
        </w:tc>
      </w:tr>
      <w:tr w:rsidR="001A588E" w:rsidRPr="0025046D" w:rsidTr="00EA3D39">
        <w:trPr>
          <w:gridAfter w:val="1"/>
          <w:wAfter w:w="1998" w:type="dxa"/>
          <w:trHeight w:val="573"/>
        </w:trPr>
        <w:tc>
          <w:tcPr>
            <w:tcW w:w="2538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Седалище адрес на управление</w:t>
            </w:r>
          </w:p>
        </w:tc>
      </w:tr>
      <w:tr w:rsidR="001A588E" w:rsidRPr="0025046D" w:rsidTr="00EA3D39">
        <w:trPr>
          <w:gridAfter w:val="1"/>
          <w:wAfter w:w="1998" w:type="dxa"/>
          <w:trHeight w:val="217"/>
        </w:trPr>
        <w:tc>
          <w:tcPr>
            <w:tcW w:w="2538" w:type="dxa"/>
          </w:tcPr>
          <w:p w:rsidR="001A588E" w:rsidRPr="00EA3D39" w:rsidRDefault="001A588E" w:rsidP="00EA3D3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БУЛСТАТ/ЕИК </w:t>
            </w:r>
          </w:p>
          <w:p w:rsidR="001A588E" w:rsidRPr="00EA3D39" w:rsidRDefault="001A588E" w:rsidP="00EA3D3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A588E" w:rsidRPr="00EA3D39" w:rsidRDefault="001A588E" w:rsidP="00EA3D3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тел.: ____________ , </w:t>
            </w:r>
          </w:p>
          <w:p w:rsidR="001A588E" w:rsidRPr="00EA3D39" w:rsidRDefault="001A588E" w:rsidP="00EA3D3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A588E" w:rsidRPr="00EA3D39" w:rsidRDefault="001A588E" w:rsidP="00EA3D3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факс: ___________, </w:t>
            </w:r>
          </w:p>
          <w:p w:rsidR="001A588E" w:rsidRPr="00EA3D39" w:rsidRDefault="001A588E" w:rsidP="00EA3D3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A588E" w:rsidRPr="00EA3D39" w:rsidRDefault="001A588E" w:rsidP="00EA3D3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e</w:t>
            </w: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mail</w:t>
            </w: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_________,</w:t>
            </w:r>
          </w:p>
        </w:tc>
      </w:tr>
      <w:tr w:rsidR="001A588E" w:rsidRPr="0025046D" w:rsidTr="00EA3D39">
        <w:trPr>
          <w:gridAfter w:val="1"/>
          <w:wAfter w:w="1998" w:type="dxa"/>
          <w:trHeight w:val="544"/>
        </w:trPr>
        <w:tc>
          <w:tcPr>
            <w:tcW w:w="2538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 xml:space="preserve">Лице, представляващо участника </w:t>
            </w:r>
            <w:r w:rsidRPr="00EA3D39">
              <w:rPr>
                <w:rFonts w:ascii="Times New Roman" w:hAnsi="Times New Roman"/>
                <w:sz w:val="16"/>
                <w:szCs w:val="16"/>
                <w:lang w:eastAsia="bg-BG"/>
              </w:rPr>
              <w:t>по регистрация и пълномощно лице за процедурата (ако има такова)</w:t>
            </w:r>
          </w:p>
        </w:tc>
      </w:tr>
      <w:tr w:rsidR="001A588E" w:rsidRPr="0025046D" w:rsidTr="00EA3D39">
        <w:trPr>
          <w:gridAfter w:val="1"/>
          <w:wAfter w:w="1998" w:type="dxa"/>
          <w:trHeight w:val="247"/>
        </w:trPr>
        <w:tc>
          <w:tcPr>
            <w:tcW w:w="2538" w:type="dxa"/>
          </w:tcPr>
          <w:p w:rsidR="001A588E" w:rsidRPr="00EA3D39" w:rsidRDefault="001A588E" w:rsidP="00EA3D3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Длъжностно качество</w:t>
            </w:r>
          </w:p>
        </w:tc>
      </w:tr>
    </w:tbl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>УВАЖАЕМИ ГОСПОЖИ И ГОСПОДА,</w:t>
      </w:r>
    </w:p>
    <w:p w:rsidR="001A588E" w:rsidRPr="00EA3D39" w:rsidRDefault="001A588E" w:rsidP="00EA3D3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9D0CB5" w:rsidRDefault="001A588E" w:rsidP="00CC329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>С настоящото Ви представяме нашата Оферта за участие в обявен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ата от Вас процедура  с предмет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1A588E" w:rsidRPr="00EA3D39" w:rsidRDefault="001A588E" w:rsidP="00CC329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1A588E" w:rsidRPr="00EA3D39" w:rsidRDefault="001A588E" w:rsidP="00EA3D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Cs/>
          <w:caps/>
          <w:color w:val="000000"/>
          <w:sz w:val="24"/>
          <w:szCs w:val="24"/>
          <w:lang w:eastAsia="bg-BG"/>
        </w:rPr>
        <w:t xml:space="preserve">      1. 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дългосрочен банков кредит  в размер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словом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/ лева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A588E" w:rsidRPr="00EA3D39" w:rsidRDefault="001A588E" w:rsidP="00EA3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>За обезпечение на кредита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Община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Никопол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следва да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88E" w:rsidRPr="0078758D" w:rsidRDefault="001A588E" w:rsidP="00EA3D39">
      <w:pPr>
        <w:tabs>
          <w:tab w:val="left" w:pos="142"/>
          <w:tab w:val="left" w:pos="567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r w:rsidRPr="00EA3D39">
        <w:rPr>
          <w:rFonts w:ascii="Times New Roman" w:hAnsi="Times New Roman"/>
          <w:sz w:val="24"/>
          <w:szCs w:val="24"/>
          <w:lang w:eastAsia="bg-BG"/>
        </w:rPr>
        <w:t xml:space="preserve">3.Предлагам следния срок за погасяване на кредита 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8758D">
        <w:rPr>
          <w:rFonts w:ascii="Times New Roman" w:hAnsi="Times New Roman"/>
          <w:sz w:val="24"/>
          <w:szCs w:val="24"/>
          <w:lang w:eastAsia="bg-BG"/>
        </w:rPr>
        <w:t>120 (Сто и двадесет) месеца, считано от датата на подписване на договора за кредитна линия, с възможност за предсрочно погасяване изцяло или на части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1A588E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outlineLvl w:val="0"/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4</w:t>
      </w:r>
      <w:r w:rsidRPr="00524028">
        <w:rPr>
          <w:rFonts w:ascii="Times New Roman" w:hAnsi="Times New Roman"/>
          <w:sz w:val="24"/>
          <w:szCs w:val="24"/>
          <w:lang w:eastAsia="bg-BG"/>
        </w:rPr>
        <w:t>.Не изисквам допълнителни условия по изпълнение на договора, свързани със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 xml:space="preserve"> застраховка на кредита, представяне на запис на заповед, такса ангажимент върху неусвоената част на кредита, такса управление, такси за предсрочно погасяване на кредита  и/или преминаване на сметките на общината за </w:t>
      </w:r>
      <w:r>
        <w:rPr>
          <w:rFonts w:ascii="Times New Roman" w:hAnsi="Times New Roman"/>
          <w:sz w:val="24"/>
          <w:szCs w:val="24"/>
          <w:lang w:eastAsia="bg-BG"/>
        </w:rPr>
        <w:t>обслужване в поверената ми институция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и други условия, утежняващи цената на кредита.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5.Декларирам, че съм запознат с указанията и условията за участие в обявената от Вас процедура, като ги приемаме изцяло и без условия. 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6.Декларирам, че офертата  е изготвена съгласно изискванията.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7.С подаване на настоящата оферта, направените от нас предложения и поети ангажименти са валидни за срок </w:t>
      </w:r>
      <w:r w:rsidRPr="0078758D">
        <w:rPr>
          <w:rFonts w:ascii="Times New Roman" w:hAnsi="Times New Roman"/>
          <w:sz w:val="24"/>
          <w:szCs w:val="24"/>
          <w:lang w:eastAsia="bg-BG"/>
        </w:rPr>
        <w:t xml:space="preserve">от 120 (сто и двадесет) </w:t>
      </w:r>
      <w:r w:rsidRPr="00524028">
        <w:rPr>
          <w:rFonts w:ascii="Times New Roman" w:hAnsi="Times New Roman"/>
          <w:sz w:val="24"/>
          <w:szCs w:val="24"/>
          <w:lang w:eastAsia="bg-BG"/>
        </w:rPr>
        <w:t>дни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, считано от крайния срок за подаване на офертите.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8.Предлагам следните финансови параметри на кредита: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bg-BG"/>
        </w:rPr>
      </w:pPr>
    </w:p>
    <w:p w:rsidR="001A588E" w:rsidRPr="00524028" w:rsidRDefault="001A588E" w:rsidP="0052402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Г</w:t>
      </w: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одишен лихвен процент </w:t>
      </w:r>
      <w:r w:rsidRPr="009D0CB5">
        <w:rPr>
          <w:rFonts w:ascii="Times New Roman" w:hAnsi="Times New Roman"/>
          <w:b/>
          <w:sz w:val="24"/>
          <w:szCs w:val="24"/>
          <w:lang w:val="ru-RU" w:eastAsia="bg-BG"/>
        </w:rPr>
        <w:t>(</w:t>
      </w:r>
      <w:r w:rsidRPr="00524028">
        <w:rPr>
          <w:rFonts w:ascii="Times New Roman" w:hAnsi="Times New Roman"/>
          <w:b/>
          <w:sz w:val="24"/>
          <w:szCs w:val="24"/>
          <w:lang w:eastAsia="bg-BG"/>
        </w:rPr>
        <w:t>ГЛП</w:t>
      </w:r>
      <w:r w:rsidRPr="009D0CB5">
        <w:rPr>
          <w:rFonts w:ascii="Times New Roman" w:hAnsi="Times New Roman"/>
          <w:b/>
          <w:sz w:val="24"/>
          <w:szCs w:val="24"/>
          <w:lang w:val="ru-RU" w:eastAsia="bg-BG"/>
        </w:rPr>
        <w:t>)</w:t>
      </w:r>
      <w:r w:rsidRPr="00524028">
        <w:rPr>
          <w:rFonts w:ascii="Times New Roman" w:hAnsi="Times New Roman"/>
          <w:sz w:val="24"/>
          <w:szCs w:val="24"/>
          <w:lang w:eastAsia="bg-BG"/>
        </w:rPr>
        <w:t>,</w:t>
      </w: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sz w:val="24"/>
          <w:szCs w:val="24"/>
          <w:lang w:eastAsia="bg-BG"/>
        </w:rPr>
        <w:t>формиран на база</w:t>
      </w: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тримесечен SOFIBOR, изчислен по индекса, публикуван на страницата на SOFIBOR=” на REUTERS за съответния период + фиксирана надбавка  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-………………………. % /цифром и словом/.</w:t>
      </w:r>
    </w:p>
    <w:p w:rsidR="001A588E" w:rsidRPr="00524028" w:rsidRDefault="001A588E" w:rsidP="0052402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Надбавката над лихвения процент</w:t>
      </w:r>
      <w:r w:rsidRPr="00524028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 просрочие на главницата </w:t>
      </w:r>
      <w:r w:rsidRPr="009D0CB5">
        <w:rPr>
          <w:rFonts w:ascii="Times New Roman" w:hAnsi="Times New Roman"/>
          <w:sz w:val="24"/>
          <w:szCs w:val="24"/>
          <w:lang w:val="ru-RU" w:eastAsia="bg-BG"/>
        </w:rPr>
        <w:t>(</w:t>
      </w:r>
      <w:r w:rsidRPr="00524028">
        <w:rPr>
          <w:rFonts w:ascii="Times New Roman" w:hAnsi="Times New Roman"/>
          <w:sz w:val="24"/>
          <w:szCs w:val="24"/>
          <w:lang w:eastAsia="bg-BG"/>
        </w:rPr>
        <w:t>Ндб</w:t>
      </w:r>
      <w:r w:rsidRPr="009D0CB5">
        <w:rPr>
          <w:rFonts w:ascii="Times New Roman" w:hAnsi="Times New Roman"/>
          <w:sz w:val="24"/>
          <w:szCs w:val="24"/>
          <w:lang w:val="ru-RU" w:eastAsia="bg-BG"/>
        </w:rPr>
        <w:t>)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.................. % /цифром и словом/.</w:t>
      </w:r>
    </w:p>
    <w:p w:rsidR="001A588E" w:rsidRPr="00524028" w:rsidRDefault="001A588E" w:rsidP="0052402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 w:rsidRPr="00524028"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     </w:t>
      </w:r>
    </w:p>
    <w:p w:rsidR="001A588E" w:rsidRPr="00524028" w:rsidRDefault="001A588E" w:rsidP="00471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      Размерът на </w:t>
      </w:r>
      <w:r>
        <w:rPr>
          <w:rFonts w:ascii="Times New Roman" w:hAnsi="Times New Roman"/>
          <w:b/>
          <w:sz w:val="24"/>
          <w:szCs w:val="24"/>
          <w:lang w:eastAsia="bg-BG"/>
        </w:rPr>
        <w:t>предложените обезпечения</w:t>
      </w:r>
      <w:r w:rsidRPr="009D0CB5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r>
        <w:rPr>
          <w:rFonts w:ascii="Times New Roman" w:hAnsi="Times New Roman"/>
          <w:sz w:val="20"/>
          <w:szCs w:val="20"/>
          <w:lang w:val="ru-RU" w:eastAsia="bg-BG"/>
        </w:rPr>
        <w:t>(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ЗВ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)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в договора предлагам да е   ……………....%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/цифром и словом/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от размера на искания кредит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ДАТА: __________ 201.. г.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>ПОДПИС и ПЕЧАТ:______________________</w:t>
      </w:r>
    </w:p>
    <w:p w:rsidR="001A588E" w:rsidRPr="009D0CB5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  <w:t xml:space="preserve">   </w:t>
      </w:r>
      <w:r w:rsidRPr="00524028">
        <w:rPr>
          <w:rFonts w:ascii="Times New Roman" w:hAnsi="Times New Roman"/>
          <w:sz w:val="24"/>
          <w:szCs w:val="24"/>
          <w:lang w:eastAsia="bg-BG"/>
        </w:rPr>
        <w:tab/>
        <w:t xml:space="preserve">(имена, длъжност)        </w:t>
      </w:r>
    </w:p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sz w:val="24"/>
          <w:szCs w:val="24"/>
          <w:lang w:eastAsia="bg-BG"/>
        </w:rPr>
        <w:t>Образец №4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Д Е К Л А Р А Ц И Я 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left="-720" w:firstLine="720"/>
        <w:rPr>
          <w:rFonts w:ascii="Times New Roman" w:hAnsi="Times New Roman"/>
          <w:strike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 xml:space="preserve">Долуподписаният /-ната/ 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  <w:t xml:space="preserve">, </w:t>
      </w:r>
      <w:r w:rsidRPr="00524028">
        <w:rPr>
          <w:rFonts w:ascii="Times New Roman" w:hAnsi="Times New Roman"/>
          <w:sz w:val="24"/>
          <w:szCs w:val="24"/>
          <w:lang w:eastAsia="bg-BG"/>
        </w:rPr>
        <w:t>гражданин на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 xml:space="preserve">                               , </w:t>
      </w:r>
      <w:r w:rsidRPr="00524028">
        <w:rPr>
          <w:rFonts w:ascii="Times New Roman" w:hAnsi="Times New Roman"/>
          <w:sz w:val="24"/>
          <w:szCs w:val="24"/>
          <w:lang w:eastAsia="bg-BG"/>
        </w:rPr>
        <w:t>в качеството ми на ________________________</w:t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val="ru-RU"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(посочете длъжността</w:t>
      </w:r>
      <w:r w:rsidRPr="00524028">
        <w:rPr>
          <w:rFonts w:ascii="Times New Roman" w:hAnsi="Times New Roman"/>
          <w:i/>
          <w:iCs/>
          <w:sz w:val="24"/>
          <w:szCs w:val="24"/>
          <w:lang w:val="ru-RU" w:eastAsia="bg-BG"/>
        </w:rPr>
        <w:t>)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 xml:space="preserve">на  </w:t>
      </w:r>
      <w:r w:rsidRPr="00524028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______________________________________________________________,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>(посочете името на участника)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A588E" w:rsidRPr="00A17B3B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>със седалище и адрес на управление</w:t>
      </w:r>
      <w:r w:rsidRPr="0052402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- участник 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  <w:r>
        <w:rPr>
          <w:rFonts w:ascii="Times New Roman" w:hAnsi="Times New Roman"/>
          <w:b/>
          <w:sz w:val="24"/>
          <w:szCs w:val="24"/>
          <w:lang w:eastAsia="bg-BG"/>
        </w:rPr>
        <w:t>,</w:t>
      </w:r>
      <w:r w:rsidRPr="00524028">
        <w:rPr>
          <w:rFonts w:ascii="Times New Roman" w:hAnsi="Times New Roman"/>
          <w:sz w:val="24"/>
          <w:szCs w:val="24"/>
          <w:lang w:eastAsia="bg-BG"/>
        </w:rPr>
        <w:t>с настоящото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1A588E" w:rsidRPr="00524028" w:rsidRDefault="001A588E" w:rsidP="005240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A588E" w:rsidRPr="00524028" w:rsidRDefault="001A588E" w:rsidP="0052402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9D0CB5">
        <w:rPr>
          <w:rFonts w:ascii="Times New Roman" w:hAnsi="Times New Roman"/>
          <w:sz w:val="24"/>
          <w:szCs w:val="24"/>
          <w:lang w:val="ru-RU"/>
        </w:rPr>
        <w:t xml:space="preserve">Представляваният от мен участник </w:t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1A588E" w:rsidRPr="00524028" w:rsidRDefault="001A588E" w:rsidP="005240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A588E" w:rsidRPr="00524028" w:rsidRDefault="001A588E" w:rsidP="005240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24028">
        <w:rPr>
          <w:rFonts w:ascii="Times New Roman" w:hAnsi="Times New Roman"/>
          <w:iCs/>
          <w:sz w:val="24"/>
          <w:szCs w:val="24"/>
        </w:rPr>
        <w:t xml:space="preserve">1. </w:t>
      </w:r>
      <w:r w:rsidRPr="009D0CB5">
        <w:rPr>
          <w:rFonts w:ascii="Times New Roman" w:hAnsi="Times New Roman"/>
          <w:iCs/>
          <w:sz w:val="24"/>
          <w:szCs w:val="24"/>
          <w:lang w:val="ru-RU"/>
        </w:rPr>
        <w:t>не е</w:t>
      </w:r>
      <w:r w:rsidRPr="009D0CB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24028">
        <w:rPr>
          <w:rFonts w:ascii="Times New Roman" w:hAnsi="Times New Roman"/>
          <w:bCs/>
          <w:sz w:val="24"/>
          <w:szCs w:val="24"/>
        </w:rPr>
        <w:t xml:space="preserve"> поставен под специален надзор по смисъла на чл.115 от ЗКИ /Закон за кредитните институции/;</w:t>
      </w:r>
    </w:p>
    <w:p w:rsidR="001A588E" w:rsidRPr="00524028" w:rsidRDefault="001A588E" w:rsidP="0052402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не е институция</w:t>
      </w:r>
      <w:r w:rsidRPr="00524028">
        <w:rPr>
          <w:rFonts w:ascii="Times New Roman" w:hAnsi="Times New Roman"/>
          <w:bCs/>
          <w:sz w:val="24"/>
          <w:szCs w:val="24"/>
        </w:rPr>
        <w:t>, спрямо която се прилагат оздравителни мерки или прекратителни процедури по реда на закона за кредитните институции;</w:t>
      </w:r>
    </w:p>
    <w:p w:rsidR="001A588E" w:rsidRPr="00524028" w:rsidRDefault="001A588E" w:rsidP="00524028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A588E" w:rsidRPr="00524028" w:rsidRDefault="001A588E" w:rsidP="00524028">
      <w:pPr>
        <w:spacing w:after="0" w:line="240" w:lineRule="auto"/>
        <w:ind w:left="72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180" w:firstLine="28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588E" w:rsidRPr="00524028" w:rsidRDefault="001A588E" w:rsidP="00524028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ind w:left="5040" w:hanging="4400"/>
        <w:jc w:val="both"/>
        <w:rPr>
          <w:rFonts w:ascii="Times New Roman" w:eastAsia="Arial Unicode MS" w:hAnsi="Times New Roman"/>
          <w:kern w:val="2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  <w:t xml:space="preserve"> 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г.                 </w:t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  <w:t xml:space="preserve">Декларатор: </w:t>
      </w:r>
      <w:r w:rsidRPr="00524028">
        <w:rPr>
          <w:rFonts w:ascii="Times New Roman" w:hAnsi="Times New Roman"/>
          <w:sz w:val="24"/>
          <w:szCs w:val="24"/>
          <w:lang w:eastAsia="bg-BG"/>
        </w:rPr>
        <w:softHyphen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4028">
        <w:rPr>
          <w:rFonts w:ascii="Times New Roman" w:hAnsi="Times New Roman"/>
          <w:i/>
          <w:sz w:val="24"/>
          <w:szCs w:val="24"/>
          <w:lang w:eastAsia="bg-BG"/>
        </w:rPr>
        <w:t xml:space="preserve">(дата на подписване) </w:t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  <w:t xml:space="preserve">(подпис) </w:t>
      </w:r>
    </w:p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BA3945"/>
    <w:p w:rsidR="001A588E" w:rsidRDefault="001A588E" w:rsidP="00524028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  <w:bookmarkStart w:id="2" w:name="_GoBack"/>
      <w:bookmarkEnd w:id="2"/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  <w:t>Образец №5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ДЕКЛАРАЦИЯ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за </w:t>
      </w:r>
    </w:p>
    <w:p w:rsidR="001A588E" w:rsidRPr="009D0CB5" w:rsidRDefault="001A588E" w:rsidP="00FB0E3A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л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ипса на задължения по смисъла на Закона за местните данъци и такси към Община Никопол и по чл. 87 от Данъчно-осигурителния процесуален кодекс (ДОПК) 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във връзка с участие в процедура с предмет: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 xml:space="preserve">Долуподписаният /-ната/ 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  <w:t>,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в качеството ми на ___________________</w:t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iCs/>
          <w:sz w:val="24"/>
          <w:szCs w:val="24"/>
          <w:lang w:eastAsia="bg-BG"/>
        </w:rPr>
        <w:t>н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а  </w:t>
      </w:r>
      <w:r w:rsidRPr="00524028">
        <w:rPr>
          <w:rFonts w:ascii="Times New Roman" w:hAnsi="Times New Roman"/>
          <w:sz w:val="24"/>
          <w:szCs w:val="24"/>
          <w:lang w:val="ru-RU" w:eastAsia="bg-BG"/>
        </w:rPr>
        <w:t>________________________,</w:t>
      </w:r>
    </w:p>
    <w:p w:rsidR="001A588E" w:rsidRPr="001D47A4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>със седалище и адрес на управление</w:t>
      </w:r>
      <w:r w:rsidRPr="0052402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  <w:t xml:space="preserve"> 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- участник 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524028">
        <w:rPr>
          <w:rFonts w:ascii="Times New Roman" w:hAnsi="Times New Roman"/>
          <w:sz w:val="24"/>
          <w:szCs w:val="24"/>
          <w:lang w:eastAsia="bg-BG"/>
        </w:rPr>
        <w:t>с настоящото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ДЕКЛАРИРАМ, ЧЕ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Представляван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ият от мен участник няма задължения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по смисъла на Закона за местните данъци и такси към Община Никопол и по чл. 87 от Данъчно-осигурителния процесуален кодекс (ДОПК)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установени </w:t>
      </w:r>
      <w:r w:rsidRPr="00524028">
        <w:rPr>
          <w:rFonts w:ascii="Times New Roman" w:hAnsi="Times New Roman"/>
          <w:b/>
          <w:bCs/>
          <w:sz w:val="24"/>
          <w:szCs w:val="24"/>
        </w:rPr>
        <w:t>с влязъл в сила акт на компетентен орган, освен ако не е допуснато разсрочване или отсрочване на задълженията.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ДАТА: __________ 201.. г.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               ПОДПИС и ПЕЧАТ:______________________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  <w:t xml:space="preserve">   </w:t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(имена, длъжност)</w:t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bg-BG"/>
        </w:rPr>
      </w:pPr>
    </w:p>
    <w:p w:rsidR="001A588E" w:rsidRPr="00524028" w:rsidRDefault="001A588E" w:rsidP="00524028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iCs/>
          <w:caps/>
          <w:color w:val="000000"/>
          <w:kern w:val="22"/>
          <w:sz w:val="24"/>
          <w:szCs w:val="24"/>
          <w:lang w:eastAsia="bg-BG"/>
        </w:rPr>
      </w:pPr>
    </w:p>
    <w:sectPr w:rsidR="001A588E" w:rsidRPr="00524028" w:rsidSect="001703E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8E" w:rsidRDefault="001A588E">
      <w:r>
        <w:separator/>
      </w:r>
    </w:p>
  </w:endnote>
  <w:endnote w:type="continuationSeparator" w:id="0">
    <w:p w:rsidR="001A588E" w:rsidRDefault="001A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8E" w:rsidRDefault="001A588E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88E" w:rsidRDefault="001A588E" w:rsidP="002865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8E" w:rsidRDefault="001A588E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1A588E" w:rsidRDefault="001A588E" w:rsidP="002865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8E" w:rsidRDefault="001A588E">
      <w:r>
        <w:separator/>
      </w:r>
    </w:p>
  </w:footnote>
  <w:footnote w:type="continuationSeparator" w:id="0">
    <w:p w:rsidR="001A588E" w:rsidRDefault="001A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264CB87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5D0105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4F"/>
    <w:rsid w:val="0003652F"/>
    <w:rsid w:val="000402AB"/>
    <w:rsid w:val="00044053"/>
    <w:rsid w:val="000B0680"/>
    <w:rsid w:val="000B6D97"/>
    <w:rsid w:val="000C4627"/>
    <w:rsid w:val="000E64D1"/>
    <w:rsid w:val="000E6781"/>
    <w:rsid w:val="001560DA"/>
    <w:rsid w:val="0015716A"/>
    <w:rsid w:val="001703E6"/>
    <w:rsid w:val="001A3D32"/>
    <w:rsid w:val="001A588E"/>
    <w:rsid w:val="001A6168"/>
    <w:rsid w:val="001B18EC"/>
    <w:rsid w:val="001C1A7D"/>
    <w:rsid w:val="001D47A4"/>
    <w:rsid w:val="002152F7"/>
    <w:rsid w:val="00234259"/>
    <w:rsid w:val="0025046D"/>
    <w:rsid w:val="00277BDE"/>
    <w:rsid w:val="0028091E"/>
    <w:rsid w:val="002865D9"/>
    <w:rsid w:val="002A19C2"/>
    <w:rsid w:val="00343553"/>
    <w:rsid w:val="0037298B"/>
    <w:rsid w:val="00385715"/>
    <w:rsid w:val="003C2DB2"/>
    <w:rsid w:val="003E2110"/>
    <w:rsid w:val="00406D53"/>
    <w:rsid w:val="0043358C"/>
    <w:rsid w:val="00467800"/>
    <w:rsid w:val="004715D0"/>
    <w:rsid w:val="00485993"/>
    <w:rsid w:val="004A0228"/>
    <w:rsid w:val="00524028"/>
    <w:rsid w:val="005C35D8"/>
    <w:rsid w:val="00600C28"/>
    <w:rsid w:val="00625475"/>
    <w:rsid w:val="00686F86"/>
    <w:rsid w:val="006A1B30"/>
    <w:rsid w:val="006E4D2C"/>
    <w:rsid w:val="006E5F44"/>
    <w:rsid w:val="00717924"/>
    <w:rsid w:val="00745D47"/>
    <w:rsid w:val="00762657"/>
    <w:rsid w:val="00784C52"/>
    <w:rsid w:val="007866F3"/>
    <w:rsid w:val="0078758D"/>
    <w:rsid w:val="007B7439"/>
    <w:rsid w:val="007D036C"/>
    <w:rsid w:val="007D1055"/>
    <w:rsid w:val="00807A1A"/>
    <w:rsid w:val="00841A5D"/>
    <w:rsid w:val="00846139"/>
    <w:rsid w:val="008854C3"/>
    <w:rsid w:val="00886B91"/>
    <w:rsid w:val="009404E0"/>
    <w:rsid w:val="00997528"/>
    <w:rsid w:val="009B763F"/>
    <w:rsid w:val="009D0CB5"/>
    <w:rsid w:val="00A07ACF"/>
    <w:rsid w:val="00A17B3B"/>
    <w:rsid w:val="00A775B0"/>
    <w:rsid w:val="00AF24D5"/>
    <w:rsid w:val="00B266C8"/>
    <w:rsid w:val="00B34D4D"/>
    <w:rsid w:val="00B56126"/>
    <w:rsid w:val="00B56447"/>
    <w:rsid w:val="00B67E95"/>
    <w:rsid w:val="00BA3945"/>
    <w:rsid w:val="00BB562C"/>
    <w:rsid w:val="00C2105D"/>
    <w:rsid w:val="00C233EA"/>
    <w:rsid w:val="00C32633"/>
    <w:rsid w:val="00C40F81"/>
    <w:rsid w:val="00C66CCD"/>
    <w:rsid w:val="00CC329C"/>
    <w:rsid w:val="00CC6540"/>
    <w:rsid w:val="00CE2D58"/>
    <w:rsid w:val="00DB5670"/>
    <w:rsid w:val="00DB713B"/>
    <w:rsid w:val="00DD792B"/>
    <w:rsid w:val="00E01489"/>
    <w:rsid w:val="00E3131A"/>
    <w:rsid w:val="00E44064"/>
    <w:rsid w:val="00E57CE0"/>
    <w:rsid w:val="00E723C4"/>
    <w:rsid w:val="00E83A87"/>
    <w:rsid w:val="00E939B0"/>
    <w:rsid w:val="00EA3D39"/>
    <w:rsid w:val="00EC6C16"/>
    <w:rsid w:val="00ED744F"/>
    <w:rsid w:val="00F645D9"/>
    <w:rsid w:val="00F86D6C"/>
    <w:rsid w:val="00F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5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6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3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65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536|0|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17</Pages>
  <Words>4804</Words>
  <Characters>27384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luba-laptot</dc:creator>
  <cp:keywords/>
  <dc:description/>
  <cp:lastModifiedBy>bg</cp:lastModifiedBy>
  <cp:revision>66</cp:revision>
  <cp:lastPrinted>2018-08-06T12:08:00Z</cp:lastPrinted>
  <dcterms:created xsi:type="dcterms:W3CDTF">2018-07-31T05:44:00Z</dcterms:created>
  <dcterms:modified xsi:type="dcterms:W3CDTF">2018-08-10T11:10:00Z</dcterms:modified>
</cp:coreProperties>
</file>